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F733" w14:textId="67E9CC37" w:rsidR="00530208" w:rsidRDefault="00BE6A42" w:rsidP="005106D5">
      <w:pPr>
        <w:spacing w:after="0"/>
        <w:jc w:val="center"/>
        <w:rPr>
          <w:b/>
          <w:iCs/>
          <w:color w:val="7B7B7B"/>
          <w:sz w:val="32"/>
          <w:szCs w:val="32"/>
        </w:rPr>
      </w:pPr>
      <w:r w:rsidRPr="00D46970">
        <w:rPr>
          <w:b/>
          <w:iCs/>
          <w:color w:val="7B7B7B"/>
          <w:sz w:val="32"/>
          <w:szCs w:val="32"/>
        </w:rPr>
        <w:t>BULLETIN D’INSCRIPTION</w:t>
      </w:r>
    </w:p>
    <w:p w14:paraId="2C6EDC99" w14:textId="77777777" w:rsidR="007D3185" w:rsidRPr="005106D5" w:rsidRDefault="007D3185" w:rsidP="005106D5">
      <w:pPr>
        <w:spacing w:after="0"/>
        <w:jc w:val="center"/>
        <w:rPr>
          <w:b/>
          <w:iCs/>
          <w:color w:val="7B7B7B"/>
          <w:sz w:val="32"/>
          <w:szCs w:val="32"/>
        </w:rPr>
      </w:pPr>
    </w:p>
    <w:p w14:paraId="259C3313" w14:textId="23F1EEDE" w:rsidR="00530208" w:rsidRPr="005106D5" w:rsidRDefault="00A2762E" w:rsidP="00BE6A42">
      <w:pPr>
        <w:tabs>
          <w:tab w:val="left" w:pos="1418"/>
          <w:tab w:val="left" w:pos="1701"/>
          <w:tab w:val="left" w:pos="3544"/>
          <w:tab w:val="left" w:pos="4253"/>
          <w:tab w:val="left" w:pos="5670"/>
        </w:tabs>
        <w:spacing w:after="0"/>
        <w:jc w:val="both"/>
      </w:pPr>
      <w:sdt>
        <w:sdtPr>
          <w:rPr>
            <w:rFonts w:ascii="Gilroy ExtraBold" w:hAnsi="Gilroy ExtraBold"/>
            <w:sz w:val="24"/>
            <w:szCs w:val="24"/>
          </w:rPr>
          <w:id w:val="-1495562418"/>
          <w14:checkbox>
            <w14:checked w14:val="0"/>
            <w14:checkedState w14:val="2612" w14:font="MS Gothic"/>
            <w14:uncheckedState w14:val="2610" w14:font="MS Gothic"/>
          </w14:checkbox>
        </w:sdtPr>
        <w:sdtEndPr/>
        <w:sdtContent>
          <w:r w:rsidR="005106D5">
            <w:rPr>
              <w:rFonts w:ascii="MS Gothic" w:eastAsia="MS Gothic" w:hAnsi="MS Gothic" w:hint="eastAsia"/>
              <w:sz w:val="24"/>
              <w:szCs w:val="24"/>
            </w:rPr>
            <w:t>☐</w:t>
          </w:r>
        </w:sdtContent>
      </w:sdt>
      <w:r w:rsidR="005106D5" w:rsidRPr="0001522A">
        <w:rPr>
          <w:rFonts w:ascii="Gilroy ExtraBold" w:hAnsi="Gilroy ExtraBold"/>
          <w:sz w:val="24"/>
          <w:szCs w:val="24"/>
        </w:rPr>
        <w:t xml:space="preserve">  </w:t>
      </w:r>
      <w:r w:rsidR="00125128" w:rsidRPr="005106D5">
        <w:rPr>
          <w:rFonts w:ascii="Gilroy Light" w:hAnsi="Gilroy Light"/>
        </w:rPr>
        <w:t xml:space="preserve"> </w:t>
      </w:r>
      <w:r w:rsidR="00BE6A42" w:rsidRPr="005106D5">
        <w:rPr>
          <w:rFonts w:ascii="Gilroy Light" w:hAnsi="Gilroy Light"/>
        </w:rPr>
        <w:t>Madame</w:t>
      </w:r>
      <w:r w:rsidR="006C323C" w:rsidRPr="005106D5">
        <w:rPr>
          <w:rFonts w:ascii="Gilroy Light" w:hAnsi="Gilroy Light"/>
        </w:rPr>
        <w:tab/>
      </w:r>
      <w:r w:rsidR="006C323C" w:rsidRPr="005106D5">
        <w:rPr>
          <w:rFonts w:ascii="Gilroy Light" w:hAnsi="Gilroy Light"/>
        </w:rPr>
        <w:tab/>
      </w:r>
      <w:r w:rsidR="00BE6A42" w:rsidRPr="005106D5">
        <w:rPr>
          <w:rFonts w:ascii="Gilroy Light" w:hAnsi="Gilroy Light"/>
        </w:rPr>
        <w:t xml:space="preserve"> </w:t>
      </w:r>
      <w:r w:rsidR="005106D5">
        <w:rPr>
          <w:rFonts w:ascii="Gilroy Light" w:hAnsi="Gilroy Light"/>
        </w:rPr>
        <w:tab/>
      </w:r>
      <w:sdt>
        <w:sdtPr>
          <w:rPr>
            <w:rFonts w:ascii="Gilroy ExtraBold" w:hAnsi="Gilroy ExtraBold"/>
            <w:sz w:val="24"/>
            <w:szCs w:val="24"/>
          </w:rPr>
          <w:id w:val="-1377538890"/>
          <w14:checkbox>
            <w14:checked w14:val="0"/>
            <w14:checkedState w14:val="2612" w14:font="MS Gothic"/>
            <w14:uncheckedState w14:val="2610" w14:font="MS Gothic"/>
          </w14:checkbox>
        </w:sdtPr>
        <w:sdtEndPr/>
        <w:sdtContent>
          <w:r w:rsidR="005106D5">
            <w:rPr>
              <w:rFonts w:ascii="MS Gothic" w:eastAsia="MS Gothic" w:hAnsi="MS Gothic" w:hint="eastAsia"/>
              <w:sz w:val="24"/>
              <w:szCs w:val="24"/>
            </w:rPr>
            <w:t>☐</w:t>
          </w:r>
        </w:sdtContent>
      </w:sdt>
      <w:r w:rsidR="005106D5" w:rsidRPr="0001522A">
        <w:rPr>
          <w:rFonts w:ascii="Gilroy ExtraBold" w:hAnsi="Gilroy ExtraBold"/>
          <w:sz w:val="24"/>
          <w:szCs w:val="24"/>
        </w:rPr>
        <w:t xml:space="preserve">  </w:t>
      </w:r>
      <w:r w:rsidR="00125128" w:rsidRPr="005106D5">
        <w:rPr>
          <w:rFonts w:ascii="Gilroy Light" w:hAnsi="Gilroy Light"/>
        </w:rPr>
        <w:t xml:space="preserve"> </w:t>
      </w:r>
      <w:r w:rsidR="00BE6A42" w:rsidRPr="005106D5">
        <w:rPr>
          <w:rFonts w:ascii="Gilroy Light" w:hAnsi="Gilroy Light"/>
        </w:rPr>
        <w:t xml:space="preserve">Monsieur </w:t>
      </w:r>
      <w:r w:rsidR="005106D5">
        <w:rPr>
          <w:rFonts w:ascii="Gilroy Light" w:hAnsi="Gilroy Light"/>
        </w:rPr>
        <w:tab/>
      </w:r>
      <w:r w:rsidR="005106D5">
        <w:rPr>
          <w:rFonts w:ascii="Gilroy Light" w:hAnsi="Gilroy Light"/>
        </w:rPr>
        <w:tab/>
      </w:r>
      <w:r w:rsidR="005106D5">
        <w:rPr>
          <w:rFonts w:ascii="Gilroy Light" w:hAnsi="Gilroy Light"/>
        </w:rPr>
        <w:tab/>
      </w:r>
      <w:sdt>
        <w:sdtPr>
          <w:rPr>
            <w:rFonts w:ascii="Gilroy ExtraBold" w:hAnsi="Gilroy ExtraBold"/>
            <w:sz w:val="24"/>
            <w:szCs w:val="24"/>
          </w:rPr>
          <w:id w:val="1505472925"/>
          <w14:checkbox>
            <w14:checked w14:val="0"/>
            <w14:checkedState w14:val="2612" w14:font="MS Gothic"/>
            <w14:uncheckedState w14:val="2610" w14:font="MS Gothic"/>
          </w14:checkbox>
        </w:sdtPr>
        <w:sdtEndPr/>
        <w:sdtContent>
          <w:r w:rsidR="005106D5">
            <w:rPr>
              <w:rFonts w:ascii="MS Gothic" w:eastAsia="MS Gothic" w:hAnsi="MS Gothic" w:hint="eastAsia"/>
              <w:sz w:val="24"/>
              <w:szCs w:val="24"/>
            </w:rPr>
            <w:t>☐</w:t>
          </w:r>
        </w:sdtContent>
      </w:sdt>
      <w:r w:rsidR="005106D5" w:rsidRPr="0001522A">
        <w:rPr>
          <w:rFonts w:ascii="Gilroy ExtraBold" w:hAnsi="Gilroy ExtraBold"/>
          <w:sz w:val="24"/>
          <w:szCs w:val="24"/>
        </w:rPr>
        <w:t xml:space="preserve">  </w:t>
      </w:r>
      <w:r w:rsidR="005106D5" w:rsidRPr="00227537">
        <w:rPr>
          <w:rFonts w:ascii="Gilroy Light" w:hAnsi="Gilroy Light"/>
          <w:sz w:val="24"/>
          <w:szCs w:val="24"/>
        </w:rPr>
        <w:t>Autre</w:t>
      </w:r>
      <w:r w:rsidR="00BE6A42" w:rsidRPr="00227537">
        <w:rPr>
          <w:rFonts w:ascii="Gilroy Light" w:hAnsi="Gilroy Light"/>
        </w:rPr>
        <w:tab/>
      </w:r>
      <w:bookmarkStart w:id="0" w:name="_Hlk109815963"/>
      <w:r w:rsidR="00BE6A42" w:rsidRPr="005106D5">
        <w:rPr>
          <w:rFonts w:ascii="Gilroy Light" w:hAnsi="Gilroy Light"/>
        </w:rPr>
        <w:tab/>
      </w:r>
      <w:bookmarkEnd w:id="0"/>
    </w:p>
    <w:p w14:paraId="27DF3EDD" w14:textId="42E6CB9C" w:rsidR="00530208" w:rsidRDefault="00000C8B" w:rsidP="004B7766">
      <w:pPr>
        <w:tabs>
          <w:tab w:val="left" w:pos="1560"/>
          <w:tab w:val="left" w:pos="1701"/>
          <w:tab w:val="left" w:pos="3544"/>
          <w:tab w:val="left" w:pos="4395"/>
          <w:tab w:val="left" w:pos="5670"/>
        </w:tabs>
        <w:spacing w:after="0"/>
        <w:jc w:val="both"/>
        <w:rPr>
          <w:rFonts w:ascii="Gilroy Light" w:hAnsi="Gilroy Light"/>
        </w:rPr>
      </w:pPr>
      <w:r w:rsidRPr="005106D5">
        <w:rPr>
          <w:rFonts w:ascii="Gilroy Light" w:hAnsi="Gilroy Light"/>
        </w:rPr>
        <w:t>Nom</w:t>
      </w:r>
      <w:r w:rsidR="005106D5">
        <w:rPr>
          <w:rFonts w:ascii="Gilroy Light" w:hAnsi="Gilroy Light"/>
        </w:rPr>
        <w:tab/>
      </w:r>
      <w:r w:rsidR="00BE6A42" w:rsidRPr="005106D5">
        <w:rPr>
          <w:rFonts w:ascii="Gilroy Light" w:hAnsi="Gilroy Light"/>
        </w:rPr>
        <w:t xml:space="preserve"> </w:t>
      </w:r>
      <w:r w:rsidR="004B7766">
        <w:rPr>
          <w:rFonts w:ascii="Gilroy Light" w:hAnsi="Gilroy Light"/>
        </w:rPr>
        <w:fldChar w:fldCharType="begin">
          <w:ffData>
            <w:name w:val="Texte1"/>
            <w:enabled/>
            <w:calcOnExit w:val="0"/>
            <w:textInput>
              <w:format w:val="CAPITALES"/>
            </w:textInput>
          </w:ffData>
        </w:fldChar>
      </w:r>
      <w:bookmarkStart w:id="1" w:name="Texte1"/>
      <w:r w:rsidR="004B7766">
        <w:rPr>
          <w:rFonts w:ascii="Gilroy Light" w:hAnsi="Gilroy Light"/>
        </w:rPr>
        <w:instrText xml:space="preserve"> FORMTEXT </w:instrText>
      </w:r>
      <w:r w:rsidR="004B7766">
        <w:rPr>
          <w:rFonts w:ascii="Gilroy Light" w:hAnsi="Gilroy Light"/>
        </w:rPr>
      </w:r>
      <w:r w:rsidR="004B7766">
        <w:rPr>
          <w:rFonts w:ascii="Gilroy Light" w:hAnsi="Gilroy Light"/>
        </w:rPr>
        <w:fldChar w:fldCharType="separate"/>
      </w:r>
      <w:r w:rsidR="008A021B">
        <w:rPr>
          <w:rFonts w:ascii="Gilroy Light" w:hAnsi="Gilroy Light"/>
        </w:rPr>
        <w:t> </w:t>
      </w:r>
      <w:r w:rsidR="008A021B">
        <w:rPr>
          <w:rFonts w:ascii="Gilroy Light" w:hAnsi="Gilroy Light"/>
        </w:rPr>
        <w:t> </w:t>
      </w:r>
      <w:r w:rsidR="008A021B">
        <w:rPr>
          <w:rFonts w:ascii="Gilroy Light" w:hAnsi="Gilroy Light"/>
        </w:rPr>
        <w:t> </w:t>
      </w:r>
      <w:r w:rsidR="008A021B">
        <w:rPr>
          <w:rFonts w:ascii="Gilroy Light" w:hAnsi="Gilroy Light"/>
        </w:rPr>
        <w:t> </w:t>
      </w:r>
      <w:r w:rsidR="008A021B">
        <w:rPr>
          <w:rFonts w:ascii="Gilroy Light" w:hAnsi="Gilroy Light"/>
        </w:rPr>
        <w:t> </w:t>
      </w:r>
      <w:r w:rsidR="004B7766">
        <w:rPr>
          <w:rFonts w:ascii="Gilroy Light" w:hAnsi="Gilroy Light"/>
        </w:rPr>
        <w:fldChar w:fldCharType="end"/>
      </w:r>
      <w:bookmarkEnd w:id="1"/>
      <w:r w:rsidRPr="005106D5">
        <w:rPr>
          <w:rFonts w:ascii="Gilroy Light" w:hAnsi="Gilroy Light"/>
        </w:rPr>
        <w:t xml:space="preserve"> </w:t>
      </w:r>
      <w:r w:rsidR="00BE6A42" w:rsidRPr="005106D5">
        <w:rPr>
          <w:rFonts w:ascii="Gilroy Light" w:hAnsi="Gilroy Light"/>
        </w:rPr>
        <w:tab/>
        <w:t>Prénom</w:t>
      </w:r>
      <w:r w:rsidR="00A855EC">
        <w:rPr>
          <w:rFonts w:ascii="Gilroy Light" w:hAnsi="Gilroy Light"/>
        </w:rPr>
        <w:tab/>
      </w:r>
      <w:r w:rsidR="004B7766">
        <w:rPr>
          <w:rFonts w:ascii="Gilroy Light" w:hAnsi="Gilroy Light"/>
        </w:rPr>
        <w:fldChar w:fldCharType="begin">
          <w:ffData>
            <w:name w:val="Texte2"/>
            <w:enabled/>
            <w:calcOnExit w:val="0"/>
            <w:textInput>
              <w:format w:val="FIRST CAPITAL"/>
            </w:textInput>
          </w:ffData>
        </w:fldChar>
      </w:r>
      <w:bookmarkStart w:id="2" w:name="Texte2"/>
      <w:r w:rsidR="004B7766">
        <w:rPr>
          <w:rFonts w:ascii="Gilroy Light" w:hAnsi="Gilroy Light"/>
        </w:rPr>
        <w:instrText xml:space="preserve"> FORMTEXT </w:instrText>
      </w:r>
      <w:r w:rsidR="004B7766">
        <w:rPr>
          <w:rFonts w:ascii="Gilroy Light" w:hAnsi="Gilroy Light"/>
        </w:rPr>
      </w:r>
      <w:r w:rsidR="004B7766">
        <w:rPr>
          <w:rFonts w:ascii="Gilroy Light" w:hAnsi="Gilroy Light"/>
        </w:rPr>
        <w:fldChar w:fldCharType="separate"/>
      </w:r>
      <w:r w:rsidR="004B7766">
        <w:rPr>
          <w:rFonts w:ascii="Gilroy Light" w:hAnsi="Gilroy Light"/>
          <w:noProof/>
        </w:rPr>
        <w:t> </w:t>
      </w:r>
      <w:r w:rsidR="004B7766">
        <w:rPr>
          <w:rFonts w:ascii="Gilroy Light" w:hAnsi="Gilroy Light"/>
          <w:noProof/>
        </w:rPr>
        <w:t> </w:t>
      </w:r>
      <w:r w:rsidR="004B7766">
        <w:rPr>
          <w:rFonts w:ascii="Gilroy Light" w:hAnsi="Gilroy Light"/>
          <w:noProof/>
        </w:rPr>
        <w:t> </w:t>
      </w:r>
      <w:r w:rsidR="004B7766">
        <w:rPr>
          <w:rFonts w:ascii="Gilroy Light" w:hAnsi="Gilroy Light"/>
          <w:noProof/>
        </w:rPr>
        <w:t> </w:t>
      </w:r>
      <w:r w:rsidR="004B7766">
        <w:rPr>
          <w:rFonts w:ascii="Gilroy Light" w:hAnsi="Gilroy Light"/>
          <w:noProof/>
        </w:rPr>
        <w:t> </w:t>
      </w:r>
      <w:r w:rsidR="004B7766">
        <w:rPr>
          <w:rFonts w:ascii="Gilroy Light" w:hAnsi="Gilroy Light"/>
        </w:rPr>
        <w:fldChar w:fldCharType="end"/>
      </w:r>
      <w:bookmarkEnd w:id="2"/>
    </w:p>
    <w:p w14:paraId="4067FEE5" w14:textId="7C98212E" w:rsidR="004B7766" w:rsidRDefault="004B7766" w:rsidP="004B7766">
      <w:pPr>
        <w:tabs>
          <w:tab w:val="left" w:pos="1560"/>
          <w:tab w:val="left" w:pos="1701"/>
          <w:tab w:val="left" w:pos="3544"/>
          <w:tab w:val="left" w:pos="4395"/>
          <w:tab w:val="left" w:pos="5670"/>
        </w:tabs>
        <w:spacing w:after="0"/>
        <w:jc w:val="both"/>
        <w:rPr>
          <w:rFonts w:ascii="Gilroy Light" w:hAnsi="Gilroy Light"/>
        </w:rPr>
      </w:pPr>
      <w:r>
        <w:rPr>
          <w:rFonts w:ascii="Gilroy Light" w:hAnsi="Gilroy Light"/>
        </w:rPr>
        <w:t>Adresse</w:t>
      </w:r>
      <w:r>
        <w:rPr>
          <w:rFonts w:ascii="Gilroy Light" w:hAnsi="Gilroy Light"/>
        </w:rPr>
        <w:tab/>
        <w:t xml:space="preserve"> </w:t>
      </w:r>
      <w:r>
        <w:rPr>
          <w:rFonts w:ascii="Gilroy Light" w:hAnsi="Gilroy Light"/>
        </w:rPr>
        <w:fldChar w:fldCharType="begin">
          <w:ffData>
            <w:name w:val="Texte21"/>
            <w:enabled/>
            <w:calcOnExit w:val="0"/>
            <w:textInput/>
          </w:ffData>
        </w:fldChar>
      </w:r>
      <w:bookmarkStart w:id="3" w:name="Texte21"/>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3"/>
      <w:r>
        <w:rPr>
          <w:rFonts w:ascii="Gilroy Light" w:hAnsi="Gilroy Light"/>
        </w:rPr>
        <w:tab/>
        <w:t>NPA</w:t>
      </w:r>
      <w:r>
        <w:rPr>
          <w:rFonts w:ascii="Gilroy Light" w:hAnsi="Gilroy Light"/>
        </w:rPr>
        <w:tab/>
      </w:r>
      <w:r>
        <w:rPr>
          <w:rFonts w:ascii="Gilroy Light" w:hAnsi="Gilroy Light"/>
        </w:rPr>
        <w:fldChar w:fldCharType="begin">
          <w:ffData>
            <w:name w:val="Texte22"/>
            <w:enabled/>
            <w:calcOnExit w:val="0"/>
            <w:textInput>
              <w:type w:val="number"/>
              <w:maxLength w:val="4"/>
            </w:textInput>
          </w:ffData>
        </w:fldChar>
      </w:r>
      <w:bookmarkStart w:id="4" w:name="Texte22"/>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4"/>
      <w:r>
        <w:rPr>
          <w:rFonts w:ascii="Gilroy Light" w:hAnsi="Gilroy Light"/>
        </w:rPr>
        <w:tab/>
      </w:r>
      <w:r>
        <w:rPr>
          <w:rFonts w:ascii="Gilroy Light" w:hAnsi="Gilroy Light"/>
        </w:rPr>
        <w:tab/>
      </w:r>
      <w:r>
        <w:rPr>
          <w:rFonts w:ascii="Gilroy Light" w:hAnsi="Gilroy Light"/>
        </w:rPr>
        <w:tab/>
        <w:t>Ville</w:t>
      </w:r>
      <w:r>
        <w:rPr>
          <w:rFonts w:ascii="Gilroy Light" w:hAnsi="Gilroy Light"/>
        </w:rPr>
        <w:tab/>
      </w:r>
      <w:r w:rsidR="00227537">
        <w:rPr>
          <w:rFonts w:ascii="Gilroy Light" w:hAnsi="Gilroy Light"/>
        </w:rPr>
        <w:tab/>
      </w:r>
      <w:r>
        <w:rPr>
          <w:rFonts w:ascii="Gilroy Light" w:hAnsi="Gilroy Light"/>
        </w:rPr>
        <w:fldChar w:fldCharType="begin">
          <w:ffData>
            <w:name w:val="Texte23"/>
            <w:enabled/>
            <w:calcOnExit w:val="0"/>
            <w:textInput>
              <w:format w:val="FIRST CAPITAL"/>
            </w:textInput>
          </w:ffData>
        </w:fldChar>
      </w:r>
      <w:bookmarkStart w:id="5" w:name="Texte23"/>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bookmarkEnd w:id="5"/>
    </w:p>
    <w:p w14:paraId="7897D0F6" w14:textId="55B764AD" w:rsidR="004B7766" w:rsidRPr="004B7766" w:rsidRDefault="004B7766" w:rsidP="004B7766">
      <w:pPr>
        <w:tabs>
          <w:tab w:val="left" w:pos="1560"/>
          <w:tab w:val="left" w:pos="1701"/>
          <w:tab w:val="left" w:pos="3544"/>
          <w:tab w:val="left" w:pos="4395"/>
          <w:tab w:val="left" w:pos="5670"/>
        </w:tabs>
        <w:spacing w:after="0"/>
        <w:jc w:val="both"/>
        <w:rPr>
          <w:rFonts w:ascii="Gilroy Light" w:hAnsi="Gilroy Light"/>
        </w:rPr>
      </w:pPr>
      <w:r w:rsidRPr="004B7766">
        <w:rPr>
          <w:rFonts w:ascii="Gilroy Light" w:hAnsi="Gilroy Light"/>
        </w:rPr>
        <w:t>N° téléphone</w:t>
      </w:r>
      <w:r>
        <w:rPr>
          <w:rFonts w:ascii="Gilroy Light" w:hAnsi="Gilroy Light"/>
        </w:rPr>
        <w:tab/>
        <w:t xml:space="preserve"> </w:t>
      </w:r>
      <w:r w:rsidR="00227537">
        <w:rPr>
          <w:rFonts w:ascii="Gilroy Light" w:hAnsi="Gilroy Light"/>
        </w:rPr>
        <w:fldChar w:fldCharType="begin">
          <w:ffData>
            <w:name w:val="Texte24"/>
            <w:enabled/>
            <w:calcOnExit w:val="0"/>
            <w:textInput>
              <w:maxLength w:val="13"/>
            </w:textInput>
          </w:ffData>
        </w:fldChar>
      </w:r>
      <w:bookmarkStart w:id="6" w:name="Texte24"/>
      <w:r w:rsidR="00227537">
        <w:rPr>
          <w:rFonts w:ascii="Gilroy Light" w:hAnsi="Gilroy Light"/>
        </w:rPr>
        <w:instrText xml:space="preserve"> FORMTEXT </w:instrText>
      </w:r>
      <w:r w:rsidR="00227537">
        <w:rPr>
          <w:rFonts w:ascii="Gilroy Light" w:hAnsi="Gilroy Light"/>
        </w:rPr>
      </w:r>
      <w:r w:rsidR="00227537">
        <w:rPr>
          <w:rFonts w:ascii="Gilroy Light" w:hAnsi="Gilroy Light"/>
        </w:rPr>
        <w:fldChar w:fldCharType="separate"/>
      </w:r>
      <w:r w:rsidR="00227537">
        <w:rPr>
          <w:rFonts w:ascii="Gilroy Light" w:hAnsi="Gilroy Light"/>
          <w:noProof/>
        </w:rPr>
        <w:t> </w:t>
      </w:r>
      <w:r w:rsidR="00227537">
        <w:rPr>
          <w:rFonts w:ascii="Gilroy Light" w:hAnsi="Gilroy Light"/>
          <w:noProof/>
        </w:rPr>
        <w:t> </w:t>
      </w:r>
      <w:r w:rsidR="00227537">
        <w:rPr>
          <w:rFonts w:ascii="Gilroy Light" w:hAnsi="Gilroy Light"/>
          <w:noProof/>
        </w:rPr>
        <w:t> </w:t>
      </w:r>
      <w:r w:rsidR="00227537">
        <w:rPr>
          <w:rFonts w:ascii="Gilroy Light" w:hAnsi="Gilroy Light"/>
          <w:noProof/>
        </w:rPr>
        <w:t> </w:t>
      </w:r>
      <w:r w:rsidR="00227537">
        <w:rPr>
          <w:rFonts w:ascii="Gilroy Light" w:hAnsi="Gilroy Light"/>
          <w:noProof/>
        </w:rPr>
        <w:t> </w:t>
      </w:r>
      <w:r w:rsidR="00227537">
        <w:rPr>
          <w:rFonts w:ascii="Gilroy Light" w:hAnsi="Gilroy Light"/>
        </w:rPr>
        <w:fldChar w:fldCharType="end"/>
      </w:r>
      <w:bookmarkEnd w:id="6"/>
      <w:r w:rsidR="00227537">
        <w:rPr>
          <w:rFonts w:ascii="Gilroy Light" w:hAnsi="Gilroy Light"/>
        </w:rPr>
        <w:tab/>
        <w:t>Mail</w:t>
      </w:r>
      <w:r w:rsidR="00227537">
        <w:rPr>
          <w:rFonts w:ascii="Gilroy Light" w:hAnsi="Gilroy Light"/>
        </w:rPr>
        <w:tab/>
      </w:r>
      <w:r w:rsidR="00227537">
        <w:rPr>
          <w:rFonts w:ascii="Gilroy Light" w:hAnsi="Gilroy Light"/>
        </w:rPr>
        <w:fldChar w:fldCharType="begin">
          <w:ffData>
            <w:name w:val="Texte25"/>
            <w:enabled/>
            <w:calcOnExit w:val="0"/>
            <w:textInput/>
          </w:ffData>
        </w:fldChar>
      </w:r>
      <w:bookmarkStart w:id="7" w:name="Texte25"/>
      <w:r w:rsidR="00227537">
        <w:rPr>
          <w:rFonts w:ascii="Gilroy Light" w:hAnsi="Gilroy Light"/>
        </w:rPr>
        <w:instrText xml:space="preserve"> FORMTEXT </w:instrText>
      </w:r>
      <w:r w:rsidR="00227537">
        <w:rPr>
          <w:rFonts w:ascii="Gilroy Light" w:hAnsi="Gilroy Light"/>
        </w:rPr>
      </w:r>
      <w:r w:rsidR="00227537">
        <w:rPr>
          <w:rFonts w:ascii="Gilroy Light" w:hAnsi="Gilroy Light"/>
        </w:rPr>
        <w:fldChar w:fldCharType="separate"/>
      </w:r>
      <w:r w:rsidR="00227537">
        <w:rPr>
          <w:rFonts w:ascii="Gilroy Light" w:hAnsi="Gilroy Light"/>
          <w:noProof/>
        </w:rPr>
        <w:t> </w:t>
      </w:r>
      <w:r w:rsidR="00227537">
        <w:rPr>
          <w:rFonts w:ascii="Gilroy Light" w:hAnsi="Gilroy Light"/>
          <w:noProof/>
        </w:rPr>
        <w:t> </w:t>
      </w:r>
      <w:r w:rsidR="00227537">
        <w:rPr>
          <w:rFonts w:ascii="Gilroy Light" w:hAnsi="Gilroy Light"/>
          <w:noProof/>
        </w:rPr>
        <w:t> </w:t>
      </w:r>
      <w:r w:rsidR="00227537">
        <w:rPr>
          <w:rFonts w:ascii="Gilroy Light" w:hAnsi="Gilroy Light"/>
          <w:noProof/>
        </w:rPr>
        <w:t> </w:t>
      </w:r>
      <w:r w:rsidR="00227537">
        <w:rPr>
          <w:rFonts w:ascii="Gilroy Light" w:hAnsi="Gilroy Light"/>
          <w:noProof/>
        </w:rPr>
        <w:t> </w:t>
      </w:r>
      <w:r w:rsidR="00227537">
        <w:rPr>
          <w:rFonts w:ascii="Gilroy Light" w:hAnsi="Gilroy Light"/>
        </w:rPr>
        <w:fldChar w:fldCharType="end"/>
      </w:r>
      <w:bookmarkEnd w:id="7"/>
      <w:r w:rsidR="00227537">
        <w:rPr>
          <w:rFonts w:ascii="Gilroy Light" w:hAnsi="Gilroy Light"/>
        </w:rPr>
        <w:tab/>
      </w:r>
      <w:r w:rsidR="00227537">
        <w:rPr>
          <w:rFonts w:ascii="Gilroy Light" w:hAnsi="Gilroy Light"/>
        </w:rPr>
        <w:tab/>
      </w:r>
      <w:r w:rsidR="00227537">
        <w:rPr>
          <w:rFonts w:ascii="Gilroy Light" w:hAnsi="Gilroy Light"/>
        </w:rPr>
        <w:tab/>
        <w:t>Entreprise</w:t>
      </w:r>
      <w:r w:rsidR="00227537">
        <w:rPr>
          <w:rFonts w:ascii="Gilroy Light" w:hAnsi="Gilroy Light"/>
        </w:rPr>
        <w:tab/>
      </w:r>
      <w:r w:rsidR="00227537">
        <w:rPr>
          <w:rFonts w:ascii="Gilroy Light" w:hAnsi="Gilroy Light"/>
        </w:rPr>
        <w:fldChar w:fldCharType="begin">
          <w:ffData>
            <w:name w:val="Texte26"/>
            <w:enabled/>
            <w:calcOnExit w:val="0"/>
            <w:textInput/>
          </w:ffData>
        </w:fldChar>
      </w:r>
      <w:bookmarkStart w:id="8" w:name="Texte26"/>
      <w:r w:rsidR="00227537">
        <w:rPr>
          <w:rFonts w:ascii="Gilroy Light" w:hAnsi="Gilroy Light"/>
        </w:rPr>
        <w:instrText xml:space="preserve"> FORMTEXT </w:instrText>
      </w:r>
      <w:r w:rsidR="00227537">
        <w:rPr>
          <w:rFonts w:ascii="Gilroy Light" w:hAnsi="Gilroy Light"/>
        </w:rPr>
      </w:r>
      <w:r w:rsidR="00227537">
        <w:rPr>
          <w:rFonts w:ascii="Gilroy Light" w:hAnsi="Gilroy Light"/>
        </w:rPr>
        <w:fldChar w:fldCharType="separate"/>
      </w:r>
      <w:r w:rsidR="00227537">
        <w:rPr>
          <w:rFonts w:ascii="Gilroy Light" w:hAnsi="Gilroy Light"/>
          <w:noProof/>
        </w:rPr>
        <w:t> </w:t>
      </w:r>
      <w:r w:rsidR="00227537">
        <w:rPr>
          <w:rFonts w:ascii="Gilroy Light" w:hAnsi="Gilroy Light"/>
          <w:noProof/>
        </w:rPr>
        <w:t> </w:t>
      </w:r>
      <w:r w:rsidR="00227537">
        <w:rPr>
          <w:rFonts w:ascii="Gilroy Light" w:hAnsi="Gilroy Light"/>
          <w:noProof/>
        </w:rPr>
        <w:t> </w:t>
      </w:r>
      <w:r w:rsidR="00227537">
        <w:rPr>
          <w:rFonts w:ascii="Gilroy Light" w:hAnsi="Gilroy Light"/>
          <w:noProof/>
        </w:rPr>
        <w:t> </w:t>
      </w:r>
      <w:r w:rsidR="00227537">
        <w:rPr>
          <w:rFonts w:ascii="Gilroy Light" w:hAnsi="Gilroy Light"/>
          <w:noProof/>
        </w:rPr>
        <w:t> </w:t>
      </w:r>
      <w:r w:rsidR="00227537">
        <w:rPr>
          <w:rFonts w:ascii="Gilroy Light" w:hAnsi="Gilroy Light"/>
        </w:rPr>
        <w:fldChar w:fldCharType="end"/>
      </w:r>
      <w:bookmarkEnd w:id="8"/>
    </w:p>
    <w:p w14:paraId="4447B1DA" w14:textId="6DF859ED" w:rsidR="005106D5" w:rsidRPr="007D3185" w:rsidRDefault="00A2762E" w:rsidP="00A855EC">
      <w:pPr>
        <w:tabs>
          <w:tab w:val="left" w:pos="1276"/>
          <w:tab w:val="left" w:pos="2268"/>
          <w:tab w:val="left" w:pos="3544"/>
          <w:tab w:val="left" w:pos="5245"/>
          <w:tab w:val="left" w:pos="5670"/>
        </w:tabs>
        <w:spacing w:after="0"/>
        <w:rPr>
          <w:rFonts w:ascii="Gilroy Light" w:hAnsi="Gilroy Light"/>
          <w:color w:val="000000"/>
        </w:rPr>
      </w:pPr>
      <w:sdt>
        <w:sdtPr>
          <w:rPr>
            <w:rFonts w:ascii="Gilroy Light" w:hAnsi="Gilroy Light"/>
            <w:color w:val="000000"/>
          </w:rPr>
          <w:id w:val="641164021"/>
          <w14:checkbox>
            <w14:checked w14:val="0"/>
            <w14:checkedState w14:val="2612" w14:font="MS Gothic"/>
            <w14:uncheckedState w14:val="2610" w14:font="MS Gothic"/>
          </w14:checkbox>
        </w:sdtPr>
        <w:sdtEndPr/>
        <w:sdtContent>
          <w:r w:rsidR="007D3185" w:rsidRPr="007D3185">
            <w:rPr>
              <w:rFonts w:ascii="Segoe UI Symbol" w:eastAsia="MS Gothic" w:hAnsi="Segoe UI Symbol" w:cs="Segoe UI Symbol"/>
              <w:color w:val="000000"/>
            </w:rPr>
            <w:t>☐</w:t>
          </w:r>
        </w:sdtContent>
      </w:sdt>
      <w:r w:rsidR="007D3185" w:rsidRPr="007D3185">
        <w:rPr>
          <w:rFonts w:ascii="Gilroy Light" w:hAnsi="Gilroy Light"/>
          <w:color w:val="000000"/>
        </w:rPr>
        <w:t xml:space="preserve">  Employé de commerce         B</w:t>
      </w:r>
      <w:r w:rsidR="00BE6A42" w:rsidRPr="007D3185">
        <w:rPr>
          <w:rFonts w:ascii="Gilroy Light" w:hAnsi="Gilroy Light"/>
          <w:color w:val="000000"/>
        </w:rPr>
        <w:t>ranche</w:t>
      </w:r>
      <w:r w:rsidR="007D3185" w:rsidRPr="007D3185">
        <w:rPr>
          <w:rFonts w:ascii="Gilroy Light" w:hAnsi="Gilroy Light"/>
          <w:color w:val="000000"/>
        </w:rPr>
        <w:t xml:space="preserve"> </w:t>
      </w:r>
      <w:sdt>
        <w:sdtPr>
          <w:rPr>
            <w:rFonts w:ascii="Gilroy Light" w:hAnsi="Gilroy Light"/>
          </w:rPr>
          <w:id w:val="-750577585"/>
          <w14:checkbox>
            <w14:checked w14:val="0"/>
            <w14:checkedState w14:val="2612" w14:font="MS Gothic"/>
            <w14:uncheckedState w14:val="2610" w14:font="MS Gothic"/>
          </w14:checkbox>
        </w:sdtPr>
        <w:sdtEndPr/>
        <w:sdtContent>
          <w:r w:rsidR="005106D5" w:rsidRPr="007D3185">
            <w:rPr>
              <w:rFonts w:ascii="Segoe UI Symbol" w:eastAsia="MS Gothic" w:hAnsi="Segoe UI Symbol" w:cs="Segoe UI Symbol"/>
            </w:rPr>
            <w:t>☐</w:t>
          </w:r>
        </w:sdtContent>
      </w:sdt>
      <w:r w:rsidR="005106D5" w:rsidRPr="007D3185">
        <w:rPr>
          <w:rFonts w:ascii="Gilroy Light" w:hAnsi="Gilroy Light"/>
        </w:rPr>
        <w:t xml:space="preserve"> </w:t>
      </w:r>
      <w:r w:rsidR="00BE6A42" w:rsidRPr="007D3185">
        <w:rPr>
          <w:rFonts w:ascii="Gilroy Light" w:hAnsi="Gilroy Light"/>
          <w:color w:val="000000"/>
        </w:rPr>
        <w:t>Service</w:t>
      </w:r>
      <w:r w:rsidR="00177E40" w:rsidRPr="007D3185">
        <w:rPr>
          <w:rFonts w:ascii="Gilroy Light" w:hAnsi="Gilroy Light"/>
          <w:color w:val="000000"/>
        </w:rPr>
        <w:t>s</w:t>
      </w:r>
      <w:r w:rsidR="00BE6A42" w:rsidRPr="007D3185">
        <w:rPr>
          <w:rFonts w:ascii="Gilroy Light" w:hAnsi="Gilroy Light"/>
          <w:color w:val="000000"/>
        </w:rPr>
        <w:t xml:space="preserve"> &amp; Administration</w:t>
      </w:r>
      <w:r w:rsidR="00BE6A42" w:rsidRPr="007D3185">
        <w:rPr>
          <w:rFonts w:ascii="Gilroy Light" w:hAnsi="Gilroy Light"/>
        </w:rPr>
        <w:t xml:space="preserve"> </w:t>
      </w:r>
      <w:r w:rsidR="005106D5" w:rsidRPr="007D3185">
        <w:rPr>
          <w:rFonts w:ascii="Gilroy Light" w:hAnsi="Gilroy Light"/>
        </w:rPr>
        <w:t xml:space="preserve">      </w:t>
      </w:r>
      <w:sdt>
        <w:sdtPr>
          <w:rPr>
            <w:rFonts w:ascii="Gilroy Light" w:hAnsi="Gilroy Light"/>
          </w:rPr>
          <w:id w:val="1990677119"/>
          <w14:checkbox>
            <w14:checked w14:val="0"/>
            <w14:checkedState w14:val="2612" w14:font="MS Gothic"/>
            <w14:uncheckedState w14:val="2610" w14:font="MS Gothic"/>
          </w14:checkbox>
        </w:sdtPr>
        <w:sdtEndPr/>
        <w:sdtContent>
          <w:r w:rsidR="007D3185" w:rsidRPr="007D3185">
            <w:rPr>
              <w:rFonts w:ascii="Segoe UI Symbol" w:eastAsia="MS Gothic" w:hAnsi="Segoe UI Symbol" w:cs="Segoe UI Symbol"/>
            </w:rPr>
            <w:t>☐</w:t>
          </w:r>
        </w:sdtContent>
      </w:sdt>
      <w:r w:rsidR="005106D5" w:rsidRPr="007D3185">
        <w:rPr>
          <w:rFonts w:ascii="Gilroy Light" w:hAnsi="Gilroy Light"/>
        </w:rPr>
        <w:t xml:space="preserve"> </w:t>
      </w:r>
      <w:r w:rsidR="00BE6A42" w:rsidRPr="007D3185">
        <w:rPr>
          <w:rFonts w:ascii="Gilroy Light" w:hAnsi="Gilroy Light"/>
          <w:color w:val="000000"/>
        </w:rPr>
        <w:t xml:space="preserve">Autre </w:t>
      </w:r>
      <w:r w:rsidR="005106D5" w:rsidRPr="007D3185">
        <w:rPr>
          <w:rFonts w:ascii="Gilroy Light" w:hAnsi="Gilroy Light"/>
        </w:rPr>
        <w:fldChar w:fldCharType="begin">
          <w:ffData>
            <w:name w:val="Texte2"/>
            <w:enabled/>
            <w:calcOnExit w:val="0"/>
            <w:textInput>
              <w:format w:val="FIRST CAPITAL"/>
            </w:textInput>
          </w:ffData>
        </w:fldChar>
      </w:r>
      <w:r w:rsidR="005106D5" w:rsidRPr="007D3185">
        <w:rPr>
          <w:rFonts w:ascii="Gilroy Light" w:hAnsi="Gilroy Light"/>
        </w:rPr>
        <w:instrText xml:space="preserve"> FORMTEXT </w:instrText>
      </w:r>
      <w:r w:rsidR="005106D5" w:rsidRPr="007D3185">
        <w:rPr>
          <w:rFonts w:ascii="Gilroy Light" w:hAnsi="Gilroy Light"/>
        </w:rPr>
      </w:r>
      <w:r w:rsidR="005106D5" w:rsidRPr="007D3185">
        <w:rPr>
          <w:rFonts w:ascii="Gilroy Light" w:hAnsi="Gilroy Light"/>
        </w:rPr>
        <w:fldChar w:fldCharType="separate"/>
      </w:r>
      <w:r w:rsidR="005106D5" w:rsidRPr="007D3185">
        <w:rPr>
          <w:rFonts w:ascii="Gilroy Light" w:hAnsi="Gilroy Light"/>
          <w:noProof/>
        </w:rPr>
        <w:t> </w:t>
      </w:r>
      <w:r w:rsidR="005106D5" w:rsidRPr="007D3185">
        <w:rPr>
          <w:rFonts w:ascii="Gilroy Light" w:hAnsi="Gilroy Light"/>
          <w:noProof/>
        </w:rPr>
        <w:t> </w:t>
      </w:r>
      <w:r w:rsidR="005106D5" w:rsidRPr="007D3185">
        <w:rPr>
          <w:rFonts w:ascii="Gilroy Light" w:hAnsi="Gilroy Light"/>
          <w:noProof/>
        </w:rPr>
        <w:t> </w:t>
      </w:r>
      <w:r w:rsidR="005106D5" w:rsidRPr="007D3185">
        <w:rPr>
          <w:rFonts w:ascii="Gilroy Light" w:hAnsi="Gilroy Light"/>
          <w:noProof/>
        </w:rPr>
        <w:t> </w:t>
      </w:r>
      <w:r w:rsidR="005106D5" w:rsidRPr="007D3185">
        <w:rPr>
          <w:rFonts w:ascii="Gilroy Light" w:hAnsi="Gilroy Light"/>
          <w:noProof/>
        </w:rPr>
        <w:t> </w:t>
      </w:r>
      <w:r w:rsidR="005106D5" w:rsidRPr="007D3185">
        <w:rPr>
          <w:rFonts w:ascii="Gilroy Light" w:hAnsi="Gilroy Light"/>
        </w:rPr>
        <w:fldChar w:fldCharType="end"/>
      </w:r>
    </w:p>
    <w:p w14:paraId="2DF02B51" w14:textId="2605FA0D" w:rsidR="00530208" w:rsidRPr="007D3185" w:rsidRDefault="007D3185" w:rsidP="00BE6A42">
      <w:pPr>
        <w:tabs>
          <w:tab w:val="left" w:pos="1276"/>
          <w:tab w:val="left" w:pos="2268"/>
          <w:tab w:val="left" w:pos="3544"/>
          <w:tab w:val="left" w:pos="5245"/>
          <w:tab w:val="left" w:pos="5954"/>
        </w:tabs>
        <w:spacing w:after="0"/>
        <w:rPr>
          <w:rFonts w:ascii="Gilroy Light" w:hAnsi="Gilroy Light"/>
        </w:rPr>
      </w:pPr>
      <w:r w:rsidRPr="007D3185">
        <w:rPr>
          <w:rFonts w:ascii="Gilroy Light" w:hAnsi="Gilroy Light"/>
          <w:color w:val="000000"/>
        </w:rPr>
        <w:tab/>
      </w:r>
      <w:r w:rsidRPr="007D3185">
        <w:rPr>
          <w:rFonts w:ascii="Gilroy Light" w:hAnsi="Gilroy Light"/>
          <w:color w:val="000000"/>
        </w:rPr>
        <w:tab/>
        <w:t xml:space="preserve">           </w:t>
      </w:r>
      <w:r w:rsidR="00BE6A42" w:rsidRPr="007D3185">
        <w:rPr>
          <w:rFonts w:ascii="Gilroy Light" w:hAnsi="Gilroy Light"/>
          <w:color w:val="000000"/>
        </w:rPr>
        <w:t xml:space="preserve">Profil </w:t>
      </w:r>
      <w:r w:rsidR="005106D5" w:rsidRPr="007D3185">
        <w:rPr>
          <w:rFonts w:ascii="Gilroy Light" w:hAnsi="Gilroy Light"/>
          <w:color w:val="000000"/>
        </w:rPr>
        <w:tab/>
      </w:r>
      <w:r w:rsidRPr="007D3185">
        <w:rPr>
          <w:rFonts w:ascii="Gilroy Light" w:hAnsi="Gilroy Light"/>
          <w:color w:val="000000"/>
        </w:rPr>
        <w:t xml:space="preserve"> </w:t>
      </w:r>
      <w:sdt>
        <w:sdtPr>
          <w:rPr>
            <w:rFonts w:ascii="Gilroy Light" w:hAnsi="Gilroy Light"/>
          </w:rPr>
          <w:id w:val="1647395480"/>
          <w14:checkbox>
            <w14:checked w14:val="0"/>
            <w14:checkedState w14:val="2612" w14:font="MS Gothic"/>
            <w14:uncheckedState w14:val="2610" w14:font="MS Gothic"/>
          </w14:checkbox>
        </w:sdtPr>
        <w:sdtEndPr/>
        <w:sdtContent>
          <w:r w:rsidR="005106D5" w:rsidRPr="007D3185">
            <w:rPr>
              <w:rFonts w:ascii="Segoe UI Symbol" w:eastAsia="MS Gothic" w:hAnsi="Segoe UI Symbol" w:cs="Segoe UI Symbol"/>
            </w:rPr>
            <w:t>☐</w:t>
          </w:r>
        </w:sdtContent>
      </w:sdt>
      <w:r w:rsidR="005106D5" w:rsidRPr="007D3185">
        <w:rPr>
          <w:rFonts w:ascii="Gilroy Light" w:hAnsi="Gilroy Light"/>
        </w:rPr>
        <w:t xml:space="preserve"> </w:t>
      </w:r>
      <w:r w:rsidR="00000C8B" w:rsidRPr="007D3185">
        <w:rPr>
          <w:rFonts w:ascii="Gilroy Light" w:hAnsi="Gilroy Light"/>
          <w:color w:val="000000"/>
        </w:rPr>
        <w:t>B</w:t>
      </w:r>
      <w:r w:rsidRPr="007D3185">
        <w:rPr>
          <w:rFonts w:ascii="Gilroy Light" w:hAnsi="Gilroy Light"/>
          <w:color w:val="000000"/>
        </w:rPr>
        <w:t xml:space="preserve">   </w:t>
      </w:r>
      <w:r w:rsidR="00000C8B" w:rsidRPr="007D3185">
        <w:rPr>
          <w:rFonts w:ascii="Gilroy Light" w:hAnsi="Gilroy Light"/>
          <w:color w:val="000000"/>
        </w:rPr>
        <w:t xml:space="preserve"> </w:t>
      </w:r>
      <w:r w:rsidRPr="007D3185">
        <w:rPr>
          <w:rFonts w:ascii="Gilroy Light" w:hAnsi="Gilroy Light"/>
          <w:color w:val="000000"/>
        </w:rPr>
        <w:t xml:space="preserve">    </w:t>
      </w:r>
      <w:sdt>
        <w:sdtPr>
          <w:rPr>
            <w:rFonts w:ascii="Gilroy Light" w:hAnsi="Gilroy Light"/>
          </w:rPr>
          <w:id w:val="-977607637"/>
          <w14:checkbox>
            <w14:checked w14:val="0"/>
            <w14:checkedState w14:val="2612" w14:font="MS Gothic"/>
            <w14:uncheckedState w14:val="2610" w14:font="MS Gothic"/>
          </w14:checkbox>
        </w:sdtPr>
        <w:sdtEndPr/>
        <w:sdtContent>
          <w:r w:rsidR="005106D5" w:rsidRPr="007D3185">
            <w:rPr>
              <w:rFonts w:ascii="Segoe UI Symbol" w:eastAsia="MS Gothic" w:hAnsi="Segoe UI Symbol" w:cs="Segoe UI Symbol"/>
            </w:rPr>
            <w:t>☐</w:t>
          </w:r>
        </w:sdtContent>
      </w:sdt>
      <w:r w:rsidR="005106D5" w:rsidRPr="007D3185">
        <w:rPr>
          <w:rFonts w:ascii="Gilroy Light" w:hAnsi="Gilroy Light"/>
        </w:rPr>
        <w:t xml:space="preserve"> </w:t>
      </w:r>
      <w:r w:rsidR="005F43F3" w:rsidRPr="007D3185">
        <w:rPr>
          <w:rFonts w:ascii="Gilroy Light" w:hAnsi="Gilroy Light"/>
          <w:color w:val="000000"/>
        </w:rPr>
        <w:t>E</w:t>
      </w:r>
    </w:p>
    <w:p w14:paraId="4A67EC25" w14:textId="382974E3" w:rsidR="007D3185" w:rsidRPr="007D3185" w:rsidRDefault="00A2762E" w:rsidP="005106D5">
      <w:pPr>
        <w:tabs>
          <w:tab w:val="left" w:pos="993"/>
          <w:tab w:val="left" w:pos="1134"/>
          <w:tab w:val="left" w:pos="1276"/>
          <w:tab w:val="left" w:pos="2268"/>
          <w:tab w:val="left" w:pos="2694"/>
          <w:tab w:val="left" w:pos="3544"/>
          <w:tab w:val="left" w:pos="4253"/>
          <w:tab w:val="left" w:pos="5387"/>
          <w:tab w:val="left" w:pos="5670"/>
        </w:tabs>
        <w:spacing w:after="0"/>
        <w:rPr>
          <w:rFonts w:ascii="Gilroy Light" w:hAnsi="Gilroy Light"/>
        </w:rPr>
      </w:pPr>
      <w:sdt>
        <w:sdtPr>
          <w:rPr>
            <w:rFonts w:ascii="Gilroy Light" w:hAnsi="Gilroy Light"/>
          </w:rPr>
          <w:id w:val="611558283"/>
          <w14:checkbox>
            <w14:checked w14:val="0"/>
            <w14:checkedState w14:val="2612" w14:font="MS Gothic"/>
            <w14:uncheckedState w14:val="2610" w14:font="MS Gothic"/>
          </w14:checkbox>
        </w:sdtPr>
        <w:sdtEndPr/>
        <w:sdtContent>
          <w:r w:rsidR="007D3185" w:rsidRPr="007D3185">
            <w:rPr>
              <w:rFonts w:ascii="Segoe UI Symbol" w:eastAsia="MS Gothic" w:hAnsi="Segoe UI Symbol" w:cs="Segoe UI Symbol"/>
            </w:rPr>
            <w:t>☐</w:t>
          </w:r>
        </w:sdtContent>
      </w:sdt>
      <w:r w:rsidR="007D3185" w:rsidRPr="007D3185">
        <w:rPr>
          <w:rFonts w:ascii="Gilroy Light" w:hAnsi="Gilroy Light"/>
        </w:rPr>
        <w:t xml:space="preserve">  Gestionnaire du commerce de détail</w:t>
      </w:r>
    </w:p>
    <w:p w14:paraId="26734407" w14:textId="77777777" w:rsidR="007D3185" w:rsidRDefault="007D3185" w:rsidP="005106D5">
      <w:pPr>
        <w:tabs>
          <w:tab w:val="left" w:pos="993"/>
          <w:tab w:val="left" w:pos="1134"/>
          <w:tab w:val="left" w:pos="1276"/>
          <w:tab w:val="left" w:pos="2268"/>
          <w:tab w:val="left" w:pos="2694"/>
          <w:tab w:val="left" w:pos="3544"/>
          <w:tab w:val="left" w:pos="4253"/>
          <w:tab w:val="left" w:pos="5387"/>
          <w:tab w:val="left" w:pos="5670"/>
        </w:tabs>
        <w:spacing w:after="0"/>
        <w:rPr>
          <w:rFonts w:ascii="Gilroy ExtraBold" w:hAnsi="Gilroy ExtraBold"/>
          <w:sz w:val="24"/>
          <w:szCs w:val="24"/>
        </w:rPr>
      </w:pPr>
    </w:p>
    <w:p w14:paraId="0350C42D" w14:textId="3411B5AC" w:rsidR="00000C8B" w:rsidRPr="003B4684" w:rsidRDefault="005106D5" w:rsidP="005106D5">
      <w:pPr>
        <w:tabs>
          <w:tab w:val="left" w:pos="993"/>
          <w:tab w:val="left" w:pos="1134"/>
          <w:tab w:val="left" w:pos="1276"/>
          <w:tab w:val="left" w:pos="2268"/>
          <w:tab w:val="left" w:pos="2694"/>
          <w:tab w:val="left" w:pos="3544"/>
          <w:tab w:val="left" w:pos="4253"/>
          <w:tab w:val="left" w:pos="5387"/>
          <w:tab w:val="left" w:pos="5670"/>
        </w:tabs>
        <w:spacing w:after="0"/>
        <w:rPr>
          <w:b/>
          <w:color w:val="000000"/>
          <w:sz w:val="12"/>
        </w:rPr>
      </w:pPr>
      <w:r w:rsidRPr="00AC74FA">
        <w:rPr>
          <w:rFonts w:ascii="Gilroy ExtraBold" w:hAnsi="Gilroy ExtraBold"/>
          <w:noProof/>
          <w:sz w:val="24"/>
          <w:szCs w:val="24"/>
        </w:rPr>
        <w:drawing>
          <wp:anchor distT="0" distB="0" distL="114300" distR="114300" simplePos="0" relativeHeight="251659264" behindDoc="0" locked="0" layoutInCell="1" allowOverlap="1" wp14:anchorId="5639DC0E" wp14:editId="04BBEED0">
            <wp:simplePos x="0" y="0"/>
            <wp:positionH relativeFrom="margin">
              <wp:align>right</wp:align>
            </wp:positionH>
            <wp:positionV relativeFrom="paragraph">
              <wp:posOffset>194310</wp:posOffset>
            </wp:positionV>
            <wp:extent cx="5810250" cy="133350"/>
            <wp:effectExtent l="0" t="0" r="0" b="0"/>
            <wp:wrapSquare wrapText="bothSides"/>
            <wp:docPr id="85232454" name="Image 8523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roy ExtraBold" w:hAnsi="Gilroy ExtraBold"/>
          <w:sz w:val="24"/>
          <w:szCs w:val="24"/>
        </w:rPr>
        <w:t>Formation souhaitée</w:t>
      </w:r>
    </w:p>
    <w:p w14:paraId="4C82A393" w14:textId="77777777" w:rsidR="00000C8B" w:rsidRPr="00A855EC" w:rsidRDefault="00BE6A42" w:rsidP="003B4684">
      <w:pPr>
        <w:tabs>
          <w:tab w:val="left" w:pos="993"/>
          <w:tab w:val="left" w:pos="1134"/>
          <w:tab w:val="left" w:pos="1276"/>
          <w:tab w:val="left" w:pos="2268"/>
          <w:tab w:val="left" w:pos="2694"/>
          <w:tab w:val="left" w:pos="3544"/>
          <w:tab w:val="left" w:pos="4253"/>
          <w:tab w:val="left" w:pos="5387"/>
          <w:tab w:val="left" w:pos="5670"/>
        </w:tabs>
        <w:spacing w:after="0"/>
        <w:rPr>
          <w:bCs/>
          <w:color w:val="000000" w:themeColor="text1"/>
        </w:rPr>
      </w:pPr>
      <w:r w:rsidRPr="00A855EC">
        <w:rPr>
          <w:bCs/>
          <w:color w:val="000000"/>
        </w:rPr>
        <w:t>Economie et société</w:t>
      </w:r>
      <w:r w:rsidR="003B4684" w:rsidRPr="00A855EC">
        <w:rPr>
          <w:bCs/>
          <w:color w:val="000000"/>
        </w:rPr>
        <w:t> </w:t>
      </w:r>
      <w:r w:rsidR="003B4684" w:rsidRPr="00A855EC">
        <w:rPr>
          <w:bCs/>
          <w:color w:val="000000" w:themeColor="text1"/>
        </w:rPr>
        <w:t>:</w:t>
      </w:r>
    </w:p>
    <w:p w14:paraId="4ACA2535" w14:textId="1BD34B63" w:rsidR="00000C8B" w:rsidRPr="00A855EC" w:rsidRDefault="00A2762E" w:rsidP="00A855EC">
      <w:pPr>
        <w:pStyle w:val="Paragraphedeliste"/>
        <w:tabs>
          <w:tab w:val="left" w:pos="567"/>
          <w:tab w:val="left" w:pos="993"/>
          <w:tab w:val="left" w:pos="1134"/>
          <w:tab w:val="left" w:pos="2268"/>
          <w:tab w:val="left" w:pos="2694"/>
          <w:tab w:val="left" w:pos="3544"/>
          <w:tab w:val="left" w:pos="4253"/>
          <w:tab w:val="left" w:pos="5387"/>
          <w:tab w:val="left" w:pos="5670"/>
        </w:tabs>
        <w:spacing w:after="0"/>
        <w:ind w:left="142"/>
        <w:rPr>
          <w:bCs/>
        </w:rPr>
      </w:pPr>
      <w:sdt>
        <w:sdtPr>
          <w:rPr>
            <w:rFonts w:ascii="Gilroy ExtraBold" w:hAnsi="Gilroy ExtraBold"/>
            <w:bCs/>
            <w:sz w:val="24"/>
            <w:szCs w:val="24"/>
          </w:rPr>
          <w:id w:val="-1365590400"/>
          <w14:checkbox>
            <w14:checked w14:val="0"/>
            <w14:checkedState w14:val="2612" w14:font="MS Gothic"/>
            <w14:uncheckedState w14:val="2610" w14:font="MS Gothic"/>
          </w14:checkbox>
        </w:sdtPr>
        <w:sdtEndPr/>
        <w:sdtContent>
          <w:r w:rsidR="005F4637">
            <w:rPr>
              <w:rFonts w:ascii="MS Gothic" w:eastAsia="MS Gothic" w:hAnsi="MS Gothic" w:hint="eastAsia"/>
              <w:bCs/>
              <w:sz w:val="24"/>
              <w:szCs w:val="24"/>
            </w:rPr>
            <w:t>☐</w:t>
          </w:r>
        </w:sdtContent>
      </w:sdt>
      <w:r w:rsidR="005106D5" w:rsidRPr="00A855EC">
        <w:rPr>
          <w:rFonts w:ascii="Gilroy ExtraBold" w:hAnsi="Gilroy ExtraBold"/>
          <w:bCs/>
          <w:sz w:val="24"/>
          <w:szCs w:val="24"/>
        </w:rPr>
        <w:t xml:space="preserve">  </w:t>
      </w:r>
      <w:r w:rsidR="00BE6A42" w:rsidRPr="00A855EC">
        <w:rPr>
          <w:bCs/>
          <w:color w:val="000000" w:themeColor="text1"/>
        </w:rPr>
        <w:t xml:space="preserve">session 1 (CHF 490.-) </w:t>
      </w:r>
      <w:r w:rsidR="00D46970" w:rsidRPr="00A855EC">
        <w:rPr>
          <w:bCs/>
          <w:color w:val="000000" w:themeColor="text1"/>
        </w:rPr>
        <w:t>Lundi 26 février, 4 mars, 11 mars, 18 mars, 25 mars 2024 / 18</w:t>
      </w:r>
      <w:r w:rsidR="00D46970" w:rsidRPr="00A855EC">
        <w:rPr>
          <w:bCs/>
        </w:rPr>
        <w:t>h30 - 20</w:t>
      </w:r>
      <w:r w:rsidR="00BE6A42" w:rsidRPr="00A855EC">
        <w:rPr>
          <w:bCs/>
        </w:rPr>
        <w:t>H30</w:t>
      </w:r>
    </w:p>
    <w:p w14:paraId="480234D3" w14:textId="50E3442C" w:rsidR="00767E0C" w:rsidRPr="00A855EC" w:rsidRDefault="00A2762E" w:rsidP="005106D5">
      <w:pPr>
        <w:pStyle w:val="Paragraphedeliste"/>
        <w:tabs>
          <w:tab w:val="left" w:pos="993"/>
          <w:tab w:val="left" w:pos="1134"/>
          <w:tab w:val="left" w:pos="2268"/>
          <w:tab w:val="left" w:pos="2694"/>
          <w:tab w:val="left" w:pos="3544"/>
          <w:tab w:val="left" w:pos="4253"/>
          <w:tab w:val="left" w:pos="5387"/>
          <w:tab w:val="left" w:pos="5670"/>
        </w:tabs>
        <w:spacing w:after="0"/>
        <w:ind w:left="142"/>
        <w:rPr>
          <w:rFonts w:ascii="Gilroy Light" w:hAnsi="Gilroy Light"/>
          <w:bCs/>
        </w:rPr>
      </w:pPr>
      <w:sdt>
        <w:sdtPr>
          <w:rPr>
            <w:rFonts w:ascii="Gilroy ExtraBold" w:hAnsi="Gilroy ExtraBold"/>
            <w:bCs/>
            <w:sz w:val="24"/>
            <w:szCs w:val="24"/>
          </w:rPr>
          <w:id w:val="1394924991"/>
          <w14:checkbox>
            <w14:checked w14:val="0"/>
            <w14:checkedState w14:val="2612" w14:font="MS Gothic"/>
            <w14:uncheckedState w14:val="2610" w14:font="MS Gothic"/>
          </w14:checkbox>
        </w:sdtPr>
        <w:sdtEndPr/>
        <w:sdtContent>
          <w:r w:rsidR="00047AF1">
            <w:rPr>
              <w:rFonts w:ascii="MS Gothic" w:eastAsia="MS Gothic" w:hAnsi="MS Gothic" w:hint="eastAsia"/>
              <w:bCs/>
              <w:sz w:val="24"/>
              <w:szCs w:val="24"/>
            </w:rPr>
            <w:t>☐</w:t>
          </w:r>
        </w:sdtContent>
      </w:sdt>
      <w:r w:rsidR="005106D5" w:rsidRPr="00A855EC">
        <w:rPr>
          <w:rFonts w:ascii="Gilroy ExtraBold" w:hAnsi="Gilroy ExtraBold"/>
          <w:bCs/>
          <w:sz w:val="24"/>
          <w:szCs w:val="24"/>
        </w:rPr>
        <w:t xml:space="preserve">  </w:t>
      </w:r>
      <w:r w:rsidR="00767E0C" w:rsidRPr="00A855EC">
        <w:rPr>
          <w:bCs/>
          <w:color w:val="000000" w:themeColor="text1"/>
        </w:rPr>
        <w:t xml:space="preserve">session 2 (CHF 490.-) </w:t>
      </w:r>
      <w:r w:rsidR="00D46970" w:rsidRPr="00A855EC">
        <w:rPr>
          <w:bCs/>
          <w:color w:val="000000" w:themeColor="text1"/>
        </w:rPr>
        <w:t>Lundi 15 avril, 22 avril, 29 avril, 6 mai, 13 mai 2024 / 18h30 – 20h30</w:t>
      </w:r>
    </w:p>
    <w:p w14:paraId="0B2D5454" w14:textId="77777777" w:rsidR="00000C8B" w:rsidRPr="00A855EC" w:rsidRDefault="00000C8B" w:rsidP="00000C8B">
      <w:pPr>
        <w:pStyle w:val="Paragraphedeliste"/>
        <w:tabs>
          <w:tab w:val="left" w:pos="993"/>
          <w:tab w:val="left" w:pos="1134"/>
          <w:tab w:val="left" w:pos="2268"/>
          <w:tab w:val="left" w:pos="2694"/>
          <w:tab w:val="left" w:pos="3544"/>
          <w:tab w:val="left" w:pos="4253"/>
          <w:tab w:val="left" w:pos="5387"/>
          <w:tab w:val="left" w:pos="5670"/>
        </w:tabs>
        <w:spacing w:after="0"/>
        <w:ind w:left="851"/>
        <w:rPr>
          <w:bCs/>
        </w:rPr>
      </w:pPr>
    </w:p>
    <w:p w14:paraId="6508C466" w14:textId="77777777" w:rsidR="00000C8B" w:rsidRPr="00A855EC" w:rsidRDefault="00BE6A42" w:rsidP="006D42A4">
      <w:pPr>
        <w:spacing w:after="0"/>
        <w:rPr>
          <w:bCs/>
          <w:color w:val="CC0000"/>
        </w:rPr>
      </w:pPr>
      <w:r w:rsidRPr="00A855EC">
        <w:rPr>
          <w:bCs/>
          <w:color w:val="000000"/>
        </w:rPr>
        <w:t>ICA</w:t>
      </w:r>
      <w:r w:rsidR="003B4684" w:rsidRPr="00A855EC">
        <w:rPr>
          <w:bCs/>
          <w:color w:val="000000"/>
        </w:rPr>
        <w:t> </w:t>
      </w:r>
      <w:r w:rsidR="003B4684" w:rsidRPr="00A855EC">
        <w:rPr>
          <w:bCs/>
          <w:color w:val="000000" w:themeColor="text1"/>
        </w:rPr>
        <w:t>:</w:t>
      </w:r>
      <w:r w:rsidR="006D42A4" w:rsidRPr="00A855EC">
        <w:rPr>
          <w:bCs/>
          <w:color w:val="000000" w:themeColor="text1"/>
        </w:rPr>
        <w:t xml:space="preserve"> </w:t>
      </w:r>
      <w:r w:rsidR="006D42A4" w:rsidRPr="00A855EC">
        <w:rPr>
          <w:bCs/>
          <w:color w:val="CC0000"/>
        </w:rPr>
        <w:t>(merci de venir muni d’un ordinateur portable (PC) et d’office 2016</w:t>
      </w:r>
      <w:r w:rsidR="000D64A5" w:rsidRPr="00A855EC">
        <w:rPr>
          <w:bCs/>
          <w:color w:val="CC0000"/>
        </w:rPr>
        <w:t>/2019</w:t>
      </w:r>
      <w:r w:rsidR="006D42A4" w:rsidRPr="00A855EC">
        <w:rPr>
          <w:bCs/>
          <w:color w:val="CC0000"/>
        </w:rPr>
        <w:t>)</w:t>
      </w:r>
    </w:p>
    <w:p w14:paraId="1C636B80" w14:textId="227F08AB" w:rsidR="00000C8B" w:rsidRPr="00A855EC" w:rsidRDefault="00A2762E" w:rsidP="00D46970">
      <w:pPr>
        <w:pStyle w:val="Paragraphedeliste"/>
        <w:tabs>
          <w:tab w:val="left" w:pos="993"/>
          <w:tab w:val="left" w:pos="1134"/>
          <w:tab w:val="left" w:pos="2268"/>
          <w:tab w:val="left" w:pos="2694"/>
          <w:tab w:val="left" w:pos="3544"/>
          <w:tab w:val="left" w:pos="4253"/>
          <w:tab w:val="left" w:pos="5387"/>
          <w:tab w:val="left" w:pos="5670"/>
        </w:tabs>
        <w:spacing w:after="0"/>
        <w:ind w:left="142"/>
        <w:rPr>
          <w:bCs/>
        </w:rPr>
      </w:pPr>
      <w:sdt>
        <w:sdtPr>
          <w:rPr>
            <w:rFonts w:ascii="Gilroy ExtraBold" w:hAnsi="Gilroy ExtraBold"/>
            <w:bCs/>
            <w:sz w:val="24"/>
            <w:szCs w:val="24"/>
          </w:rPr>
          <w:id w:val="905876084"/>
          <w14:checkbox>
            <w14:checked w14:val="0"/>
            <w14:checkedState w14:val="2612" w14:font="MS Gothic"/>
            <w14:uncheckedState w14:val="2610" w14:font="MS Gothic"/>
          </w14:checkbox>
        </w:sdtPr>
        <w:sdtEndPr/>
        <w:sdtContent>
          <w:r w:rsidR="00A855EC" w:rsidRPr="00A855EC">
            <w:rPr>
              <w:rFonts w:ascii="MS Gothic" w:eastAsia="MS Gothic" w:hAnsi="MS Gothic" w:hint="eastAsia"/>
              <w:bCs/>
              <w:sz w:val="24"/>
              <w:szCs w:val="24"/>
            </w:rPr>
            <w:t>☐</w:t>
          </w:r>
        </w:sdtContent>
      </w:sdt>
      <w:r w:rsidR="00A855EC" w:rsidRPr="00A855EC">
        <w:rPr>
          <w:rFonts w:ascii="Gilroy ExtraBold" w:hAnsi="Gilroy ExtraBold"/>
          <w:bCs/>
          <w:sz w:val="24"/>
          <w:szCs w:val="24"/>
        </w:rPr>
        <w:t xml:space="preserve">  </w:t>
      </w:r>
      <w:r w:rsidR="00EF2A23" w:rsidRPr="00A855EC">
        <w:rPr>
          <w:bCs/>
          <w:color w:val="000000" w:themeColor="text1"/>
        </w:rPr>
        <w:t>s</w:t>
      </w:r>
      <w:r w:rsidR="00000C8B" w:rsidRPr="00A855EC">
        <w:rPr>
          <w:bCs/>
          <w:color w:val="000000" w:themeColor="text1"/>
        </w:rPr>
        <w:t>ession 1 (</w:t>
      </w:r>
      <w:r w:rsidR="003B4684" w:rsidRPr="00A855EC">
        <w:rPr>
          <w:bCs/>
          <w:color w:val="000000" w:themeColor="text1"/>
        </w:rPr>
        <w:t xml:space="preserve">CHF </w:t>
      </w:r>
      <w:r w:rsidR="00000C8B" w:rsidRPr="00A855EC">
        <w:rPr>
          <w:bCs/>
          <w:color w:val="000000" w:themeColor="text1"/>
        </w:rPr>
        <w:t xml:space="preserve">490.-) </w:t>
      </w:r>
      <w:r w:rsidR="00D46970" w:rsidRPr="00A855EC">
        <w:rPr>
          <w:bCs/>
          <w:color w:val="000000" w:themeColor="text1"/>
        </w:rPr>
        <w:t>Mardi 27 février, 5 mars, 12 mars, 19 mars, 26 mars 2024 / 18</w:t>
      </w:r>
      <w:r w:rsidR="00D46970" w:rsidRPr="00A855EC">
        <w:rPr>
          <w:bCs/>
        </w:rPr>
        <w:t>h30 - 20H30</w:t>
      </w:r>
    </w:p>
    <w:p w14:paraId="2D1FDD4D" w14:textId="358F9402" w:rsidR="00767E0C" w:rsidRPr="00A855EC" w:rsidRDefault="00A2762E" w:rsidP="00BE6A42">
      <w:pPr>
        <w:pStyle w:val="Paragraphedeliste"/>
        <w:tabs>
          <w:tab w:val="left" w:pos="993"/>
          <w:tab w:val="left" w:pos="1134"/>
          <w:tab w:val="left" w:pos="2268"/>
          <w:tab w:val="left" w:pos="2694"/>
          <w:tab w:val="left" w:pos="3544"/>
          <w:tab w:val="left" w:pos="4253"/>
          <w:tab w:val="left" w:pos="5387"/>
          <w:tab w:val="left" w:pos="5670"/>
        </w:tabs>
        <w:spacing w:after="0"/>
        <w:ind w:left="142"/>
        <w:rPr>
          <w:bCs/>
        </w:rPr>
      </w:pPr>
      <w:sdt>
        <w:sdtPr>
          <w:rPr>
            <w:rFonts w:ascii="Gilroy ExtraBold" w:hAnsi="Gilroy ExtraBold"/>
            <w:bCs/>
            <w:sz w:val="24"/>
            <w:szCs w:val="24"/>
          </w:rPr>
          <w:id w:val="-321502415"/>
          <w14:checkbox>
            <w14:checked w14:val="0"/>
            <w14:checkedState w14:val="2612" w14:font="MS Gothic"/>
            <w14:uncheckedState w14:val="2610" w14:font="MS Gothic"/>
          </w14:checkbox>
        </w:sdtPr>
        <w:sdtEndPr/>
        <w:sdtContent>
          <w:r w:rsidR="00A855EC" w:rsidRPr="00A855EC">
            <w:rPr>
              <w:rFonts w:ascii="MS Gothic" w:eastAsia="MS Gothic" w:hAnsi="MS Gothic" w:hint="eastAsia"/>
              <w:bCs/>
              <w:sz w:val="24"/>
              <w:szCs w:val="24"/>
            </w:rPr>
            <w:t>☐</w:t>
          </w:r>
        </w:sdtContent>
      </w:sdt>
      <w:r w:rsidR="00A855EC" w:rsidRPr="00A855EC">
        <w:rPr>
          <w:rFonts w:ascii="Gilroy ExtraBold" w:hAnsi="Gilroy ExtraBold"/>
          <w:bCs/>
          <w:sz w:val="24"/>
          <w:szCs w:val="24"/>
        </w:rPr>
        <w:t xml:space="preserve">  s</w:t>
      </w:r>
      <w:r w:rsidR="00767E0C" w:rsidRPr="00A855EC">
        <w:rPr>
          <w:bCs/>
          <w:color w:val="000000" w:themeColor="text1"/>
        </w:rPr>
        <w:t xml:space="preserve">ession 2 (CHF 490.-) </w:t>
      </w:r>
      <w:r w:rsidR="00D46970" w:rsidRPr="00A855EC">
        <w:rPr>
          <w:bCs/>
          <w:color w:val="000000" w:themeColor="text1"/>
        </w:rPr>
        <w:t>Mardi 16 avril, 23 avril, 30 avril, 7 mai, 14 mai 2024 / 18h30 – 20h30</w:t>
      </w:r>
    </w:p>
    <w:p w14:paraId="65B9FDD5" w14:textId="77777777" w:rsidR="00530208" w:rsidRDefault="00530208">
      <w:pPr>
        <w:tabs>
          <w:tab w:val="left" w:pos="993"/>
          <w:tab w:val="left" w:pos="1134"/>
          <w:tab w:val="left" w:pos="1276"/>
          <w:tab w:val="left" w:pos="2268"/>
          <w:tab w:val="left" w:pos="2694"/>
          <w:tab w:val="left" w:pos="3544"/>
          <w:tab w:val="left" w:pos="4253"/>
          <w:tab w:val="left" w:pos="5387"/>
          <w:tab w:val="left" w:pos="5670"/>
        </w:tabs>
        <w:spacing w:after="0" w:line="240" w:lineRule="auto"/>
      </w:pPr>
    </w:p>
    <w:p w14:paraId="173DBB0C" w14:textId="77777777" w:rsidR="00BE6A42" w:rsidRPr="004B7766" w:rsidRDefault="00BE6A42">
      <w:pPr>
        <w:rPr>
          <w:sz w:val="16"/>
          <w:szCs w:val="16"/>
        </w:rPr>
        <w:sectPr w:rsidR="00BE6A42" w:rsidRPr="004B7766" w:rsidSect="00A855EC">
          <w:headerReference w:type="default" r:id="rId12"/>
          <w:footerReference w:type="default" r:id="rId13"/>
          <w:pgSz w:w="11906" w:h="16838"/>
          <w:pgMar w:top="1417" w:right="1417" w:bottom="1417" w:left="1417" w:header="705" w:footer="419" w:gutter="0"/>
          <w:cols w:space="720"/>
        </w:sectPr>
      </w:pPr>
    </w:p>
    <w:p w14:paraId="5E86C084" w14:textId="74621DF4" w:rsidR="007D3185" w:rsidRPr="00A855EC" w:rsidRDefault="007D3185" w:rsidP="007D3185">
      <w:pPr>
        <w:spacing w:after="0"/>
        <w:rPr>
          <w:bCs/>
          <w:color w:val="CC0000"/>
        </w:rPr>
      </w:pPr>
      <w:r>
        <w:rPr>
          <w:bCs/>
          <w:color w:val="000000"/>
        </w:rPr>
        <w:t>Economie pour GCD</w:t>
      </w:r>
      <w:r w:rsidRPr="00A855EC">
        <w:rPr>
          <w:bCs/>
          <w:color w:val="000000"/>
        </w:rPr>
        <w:t> </w:t>
      </w:r>
      <w:r w:rsidRPr="00A855EC">
        <w:rPr>
          <w:bCs/>
          <w:color w:val="000000" w:themeColor="text1"/>
        </w:rPr>
        <w:t xml:space="preserve">: </w:t>
      </w:r>
    </w:p>
    <w:p w14:paraId="729463E3" w14:textId="2F24D604" w:rsidR="007D3185" w:rsidRPr="00A855EC" w:rsidRDefault="00A2762E" w:rsidP="007D3185">
      <w:pPr>
        <w:pStyle w:val="Paragraphedeliste"/>
        <w:tabs>
          <w:tab w:val="left" w:pos="993"/>
          <w:tab w:val="left" w:pos="1134"/>
          <w:tab w:val="left" w:pos="2268"/>
          <w:tab w:val="left" w:pos="2694"/>
          <w:tab w:val="left" w:pos="3544"/>
          <w:tab w:val="left" w:pos="4253"/>
          <w:tab w:val="left" w:pos="5387"/>
          <w:tab w:val="left" w:pos="5670"/>
        </w:tabs>
        <w:spacing w:after="0"/>
        <w:ind w:left="142"/>
        <w:rPr>
          <w:bCs/>
        </w:rPr>
      </w:pPr>
      <w:sdt>
        <w:sdtPr>
          <w:rPr>
            <w:rFonts w:ascii="Gilroy ExtraBold" w:hAnsi="Gilroy ExtraBold"/>
            <w:bCs/>
            <w:sz w:val="24"/>
            <w:szCs w:val="24"/>
          </w:rPr>
          <w:id w:val="12575910"/>
          <w14:checkbox>
            <w14:checked w14:val="0"/>
            <w14:checkedState w14:val="2612" w14:font="MS Gothic"/>
            <w14:uncheckedState w14:val="2610" w14:font="MS Gothic"/>
          </w14:checkbox>
        </w:sdtPr>
        <w:sdtEndPr/>
        <w:sdtContent>
          <w:r w:rsidR="00047AF1">
            <w:rPr>
              <w:rFonts w:ascii="MS Gothic" w:eastAsia="MS Gothic" w:hAnsi="MS Gothic" w:hint="eastAsia"/>
              <w:bCs/>
              <w:sz w:val="24"/>
              <w:szCs w:val="24"/>
            </w:rPr>
            <w:t>☐</w:t>
          </w:r>
        </w:sdtContent>
      </w:sdt>
      <w:r w:rsidR="007D3185" w:rsidRPr="00A855EC">
        <w:rPr>
          <w:rFonts w:ascii="Gilroy ExtraBold" w:hAnsi="Gilroy ExtraBold"/>
          <w:bCs/>
          <w:sz w:val="24"/>
          <w:szCs w:val="24"/>
        </w:rPr>
        <w:t xml:space="preserve">  </w:t>
      </w:r>
      <w:r w:rsidR="007D3185" w:rsidRPr="00A855EC">
        <w:rPr>
          <w:bCs/>
          <w:color w:val="000000" w:themeColor="text1"/>
        </w:rPr>
        <w:t>session 1 (CHF 490.-) Mardi 27 février, 5 mars, 12 mars, 19 mars, 26 mars 2024 / 18</w:t>
      </w:r>
      <w:r w:rsidR="007D3185" w:rsidRPr="00A855EC">
        <w:rPr>
          <w:bCs/>
        </w:rPr>
        <w:t>h30 - 20H30</w:t>
      </w:r>
    </w:p>
    <w:p w14:paraId="41C8F6CC" w14:textId="77777777" w:rsidR="007D3185" w:rsidRPr="00A855EC" w:rsidRDefault="00A2762E" w:rsidP="007D3185">
      <w:pPr>
        <w:pStyle w:val="Paragraphedeliste"/>
        <w:tabs>
          <w:tab w:val="left" w:pos="993"/>
          <w:tab w:val="left" w:pos="1134"/>
          <w:tab w:val="left" w:pos="2268"/>
          <w:tab w:val="left" w:pos="2694"/>
          <w:tab w:val="left" w:pos="3544"/>
          <w:tab w:val="left" w:pos="4253"/>
          <w:tab w:val="left" w:pos="5387"/>
          <w:tab w:val="left" w:pos="5670"/>
        </w:tabs>
        <w:spacing w:after="0"/>
        <w:ind w:left="142"/>
        <w:rPr>
          <w:bCs/>
        </w:rPr>
      </w:pPr>
      <w:sdt>
        <w:sdtPr>
          <w:rPr>
            <w:rFonts w:ascii="Gilroy ExtraBold" w:hAnsi="Gilroy ExtraBold"/>
            <w:bCs/>
            <w:sz w:val="24"/>
            <w:szCs w:val="24"/>
          </w:rPr>
          <w:id w:val="458222743"/>
          <w14:checkbox>
            <w14:checked w14:val="0"/>
            <w14:checkedState w14:val="2612" w14:font="MS Gothic"/>
            <w14:uncheckedState w14:val="2610" w14:font="MS Gothic"/>
          </w14:checkbox>
        </w:sdtPr>
        <w:sdtEndPr/>
        <w:sdtContent>
          <w:r w:rsidR="007D3185" w:rsidRPr="00A855EC">
            <w:rPr>
              <w:rFonts w:ascii="MS Gothic" w:eastAsia="MS Gothic" w:hAnsi="MS Gothic" w:hint="eastAsia"/>
              <w:bCs/>
              <w:sz w:val="24"/>
              <w:szCs w:val="24"/>
            </w:rPr>
            <w:t>☐</w:t>
          </w:r>
        </w:sdtContent>
      </w:sdt>
      <w:r w:rsidR="007D3185" w:rsidRPr="00A855EC">
        <w:rPr>
          <w:rFonts w:ascii="Gilroy ExtraBold" w:hAnsi="Gilroy ExtraBold"/>
          <w:bCs/>
          <w:sz w:val="24"/>
          <w:szCs w:val="24"/>
        </w:rPr>
        <w:t xml:space="preserve">  s</w:t>
      </w:r>
      <w:r w:rsidR="007D3185" w:rsidRPr="00A855EC">
        <w:rPr>
          <w:bCs/>
          <w:color w:val="000000" w:themeColor="text1"/>
        </w:rPr>
        <w:t>ession 2 (CHF 490.-) Mardi 16 avril, 23 avril, 30 avril, 7 mai, 14 mai 2024 / 18h30 – 20h30</w:t>
      </w:r>
    </w:p>
    <w:p w14:paraId="31DB4466" w14:textId="77777777" w:rsidR="007D3185" w:rsidRDefault="007D3185" w:rsidP="00A855EC">
      <w:pPr>
        <w:tabs>
          <w:tab w:val="left" w:pos="993"/>
          <w:tab w:val="left" w:pos="1134"/>
          <w:tab w:val="left" w:pos="1276"/>
          <w:tab w:val="left" w:pos="2268"/>
          <w:tab w:val="left" w:pos="2694"/>
          <w:tab w:val="left" w:pos="3544"/>
          <w:tab w:val="left" w:pos="4253"/>
          <w:tab w:val="left" w:pos="5387"/>
          <w:tab w:val="left" w:pos="5670"/>
        </w:tabs>
        <w:spacing w:after="0"/>
        <w:rPr>
          <w:rFonts w:ascii="Gilroy ExtraBold" w:hAnsi="Gilroy ExtraBold"/>
          <w:sz w:val="24"/>
          <w:szCs w:val="24"/>
        </w:rPr>
      </w:pPr>
    </w:p>
    <w:p w14:paraId="7CF300A8" w14:textId="43DBBBFF" w:rsidR="00A855EC" w:rsidRPr="003B4684" w:rsidRDefault="00A855EC" w:rsidP="00A855EC">
      <w:pPr>
        <w:tabs>
          <w:tab w:val="left" w:pos="993"/>
          <w:tab w:val="left" w:pos="1134"/>
          <w:tab w:val="left" w:pos="1276"/>
          <w:tab w:val="left" w:pos="2268"/>
          <w:tab w:val="left" w:pos="2694"/>
          <w:tab w:val="left" w:pos="3544"/>
          <w:tab w:val="left" w:pos="4253"/>
          <w:tab w:val="left" w:pos="5387"/>
          <w:tab w:val="left" w:pos="5670"/>
        </w:tabs>
        <w:spacing w:after="0"/>
        <w:rPr>
          <w:b/>
          <w:color w:val="000000"/>
          <w:sz w:val="12"/>
        </w:rPr>
      </w:pPr>
      <w:r w:rsidRPr="00AC74FA">
        <w:rPr>
          <w:rFonts w:ascii="Gilroy ExtraBold" w:hAnsi="Gilroy ExtraBold"/>
          <w:noProof/>
          <w:sz w:val="24"/>
          <w:szCs w:val="24"/>
        </w:rPr>
        <w:drawing>
          <wp:anchor distT="0" distB="0" distL="114300" distR="114300" simplePos="0" relativeHeight="251661312" behindDoc="0" locked="0" layoutInCell="1" allowOverlap="1" wp14:anchorId="116D369A" wp14:editId="25D4784E">
            <wp:simplePos x="0" y="0"/>
            <wp:positionH relativeFrom="margin">
              <wp:align>right</wp:align>
            </wp:positionH>
            <wp:positionV relativeFrom="paragraph">
              <wp:posOffset>194310</wp:posOffset>
            </wp:positionV>
            <wp:extent cx="5810250" cy="133350"/>
            <wp:effectExtent l="0" t="0" r="0" b="0"/>
            <wp:wrapSquare wrapText="bothSides"/>
            <wp:docPr id="1677089967" name="Image 1677089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roy ExtraBold" w:hAnsi="Gilroy ExtraBold"/>
          <w:sz w:val="24"/>
          <w:szCs w:val="24"/>
        </w:rPr>
        <w:t>Facturation</w:t>
      </w:r>
    </w:p>
    <w:p w14:paraId="05DA6794" w14:textId="22AE8B3B" w:rsidR="00530208" w:rsidRPr="003B4684" w:rsidRDefault="00A2762E" w:rsidP="00125128">
      <w:pPr>
        <w:tabs>
          <w:tab w:val="left" w:pos="2268"/>
          <w:tab w:val="left" w:pos="3686"/>
        </w:tabs>
        <w:spacing w:after="0"/>
        <w:rPr>
          <w:b/>
          <w:color w:val="000000"/>
          <w:u w:val="single"/>
        </w:rPr>
      </w:pPr>
      <w:sdt>
        <w:sdtPr>
          <w:rPr>
            <w:rFonts w:ascii="Gilroy ExtraBold" w:hAnsi="Gilroy ExtraBold"/>
            <w:sz w:val="24"/>
            <w:szCs w:val="24"/>
          </w:rPr>
          <w:id w:val="483513762"/>
          <w14:checkbox>
            <w14:checked w14:val="0"/>
            <w14:checkedState w14:val="2612" w14:font="MS Gothic"/>
            <w14:uncheckedState w14:val="2610" w14:font="MS Gothic"/>
          </w14:checkbox>
        </w:sdtPr>
        <w:sdtEndPr/>
        <w:sdtContent>
          <w:r w:rsidR="00A855EC">
            <w:rPr>
              <w:rFonts w:ascii="MS Gothic" w:eastAsia="MS Gothic" w:hAnsi="MS Gothic" w:hint="eastAsia"/>
              <w:sz w:val="24"/>
              <w:szCs w:val="24"/>
            </w:rPr>
            <w:t>☐</w:t>
          </w:r>
        </w:sdtContent>
      </w:sdt>
      <w:r w:rsidR="00BE6A42">
        <w:rPr>
          <w:rFonts w:ascii="Gilroy Light" w:hAnsi="Gilroy Light"/>
        </w:rPr>
        <w:t xml:space="preserve"> </w:t>
      </w:r>
      <w:r w:rsidR="00BE6A42" w:rsidRPr="00A855EC">
        <w:rPr>
          <w:rFonts w:ascii="Gilroy Light" w:hAnsi="Gilroy Light"/>
          <w:b/>
          <w:bCs/>
        </w:rPr>
        <w:t>au participant</w:t>
      </w:r>
      <w:r w:rsidR="00A855EC">
        <w:rPr>
          <w:rFonts w:ascii="Gilroy Light" w:hAnsi="Gilroy Light"/>
          <w:b/>
          <w:bCs/>
        </w:rPr>
        <w:t> :</w:t>
      </w:r>
      <w:r w:rsidR="00BE6A42">
        <w:rPr>
          <w:rFonts w:ascii="Gilroy Light" w:hAnsi="Gilroy Light"/>
        </w:rPr>
        <w:tab/>
      </w:r>
      <w:r w:rsidR="00BE6A42">
        <w:rPr>
          <w:rFonts w:ascii="Gilroy Light" w:hAnsi="Gilroy Light"/>
        </w:rPr>
        <w:tab/>
      </w:r>
    </w:p>
    <w:p w14:paraId="26C43B62" w14:textId="5300214F" w:rsidR="00530208" w:rsidRDefault="00125128" w:rsidP="007D3185">
      <w:pPr>
        <w:tabs>
          <w:tab w:val="left" w:pos="1276"/>
          <w:tab w:val="left" w:pos="3686"/>
          <w:tab w:val="left" w:pos="4536"/>
          <w:tab w:val="left" w:pos="6663"/>
        </w:tabs>
        <w:spacing w:after="120" w:line="240" w:lineRule="auto"/>
        <w:jc w:val="both"/>
      </w:pPr>
      <w:r>
        <w:rPr>
          <w:rFonts w:ascii="Gilroy Light" w:hAnsi="Gilroy Light"/>
        </w:rPr>
        <w:t xml:space="preserve">Nom </w:t>
      </w:r>
      <w:r>
        <w:rPr>
          <w:rFonts w:ascii="Gilroy Light" w:hAnsi="Gilroy Light"/>
        </w:rPr>
        <w:tab/>
      </w:r>
      <w:r w:rsidR="00B2030E">
        <w:rPr>
          <w:rFonts w:ascii="Gilroy Light" w:hAnsi="Gilroy Light"/>
        </w:rPr>
        <w:fldChar w:fldCharType="begin">
          <w:ffData>
            <w:name w:val="Texte3"/>
            <w:enabled/>
            <w:calcOnExit w:val="0"/>
            <w:textInput>
              <w:format w:val="CAPITALES"/>
            </w:textInput>
          </w:ffData>
        </w:fldChar>
      </w:r>
      <w:bookmarkStart w:id="9" w:name="Texte3"/>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9"/>
      <w:r>
        <w:rPr>
          <w:rFonts w:ascii="Gilroy Light" w:hAnsi="Gilroy Light"/>
        </w:rPr>
        <w:tab/>
      </w:r>
      <w:r>
        <w:rPr>
          <w:rFonts w:ascii="Gilroy Light" w:hAnsi="Gilroy Light"/>
        </w:rPr>
        <w:tab/>
      </w:r>
      <w:r w:rsidR="005106D5">
        <w:rPr>
          <w:rFonts w:ascii="Gilroy Light" w:hAnsi="Gilroy Light"/>
        </w:rPr>
        <w:t xml:space="preserve">Prénom </w:t>
      </w:r>
      <w:r w:rsidR="005106D5">
        <w:rPr>
          <w:rFonts w:ascii="Gilroy Light" w:hAnsi="Gilroy Light"/>
        </w:rPr>
        <w:tab/>
      </w:r>
      <w:r w:rsidR="00B2030E">
        <w:rPr>
          <w:rFonts w:ascii="Gilroy Light" w:hAnsi="Gilroy Light"/>
        </w:rPr>
        <w:fldChar w:fldCharType="begin">
          <w:ffData>
            <w:name w:val="Texte4"/>
            <w:enabled/>
            <w:calcOnExit w:val="0"/>
            <w:textInput>
              <w:format w:val="FIRST CAPITAL"/>
            </w:textInput>
          </w:ffData>
        </w:fldChar>
      </w:r>
      <w:bookmarkStart w:id="10" w:name="Texte4"/>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10"/>
      <w:r w:rsidR="00BE6A42">
        <w:rPr>
          <w:rFonts w:ascii="Gilroy Light" w:hAnsi="Gilroy Light"/>
        </w:rPr>
        <w:tab/>
      </w:r>
    </w:p>
    <w:p w14:paraId="5126F54B" w14:textId="77777777" w:rsidR="00530208" w:rsidRDefault="00BE6A42" w:rsidP="007D3185">
      <w:pPr>
        <w:tabs>
          <w:tab w:val="left" w:pos="1276"/>
          <w:tab w:val="left" w:pos="3686"/>
          <w:tab w:val="left" w:pos="4536"/>
          <w:tab w:val="left" w:pos="6663"/>
        </w:tabs>
        <w:spacing w:after="120" w:line="240" w:lineRule="auto"/>
        <w:jc w:val="both"/>
      </w:pPr>
      <w:r>
        <w:rPr>
          <w:rFonts w:ascii="Gilroy Light" w:hAnsi="Gilroy Light"/>
        </w:rPr>
        <w:t>Adresse</w:t>
      </w:r>
      <w:r w:rsidR="00125128">
        <w:rPr>
          <w:rFonts w:ascii="Gilroy Light" w:hAnsi="Gilroy Light"/>
        </w:rPr>
        <w:t xml:space="preserve"> </w:t>
      </w:r>
      <w:r w:rsidR="00125128">
        <w:rPr>
          <w:rFonts w:ascii="Gilroy Light" w:hAnsi="Gilroy Light"/>
        </w:rPr>
        <w:tab/>
      </w:r>
      <w:r w:rsidR="00125128">
        <w:rPr>
          <w:rFonts w:ascii="Gilroy Light" w:hAnsi="Gilroy Light"/>
        </w:rPr>
        <w:fldChar w:fldCharType="begin">
          <w:ffData>
            <w:name w:val="Texte5"/>
            <w:enabled/>
            <w:calcOnExit w:val="0"/>
            <w:textInput/>
          </w:ffData>
        </w:fldChar>
      </w:r>
      <w:bookmarkStart w:id="11" w:name="Texte5"/>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11"/>
      <w:r>
        <w:rPr>
          <w:rFonts w:ascii="Gilroy Light" w:hAnsi="Gilroy Light"/>
        </w:rPr>
        <w:tab/>
      </w:r>
      <w:r w:rsidR="00125128">
        <w:rPr>
          <w:rFonts w:ascii="Gilroy Light" w:hAnsi="Gilroy Light"/>
        </w:rPr>
        <w:tab/>
      </w:r>
      <w:r>
        <w:rPr>
          <w:rFonts w:ascii="Gilroy Light" w:hAnsi="Gilroy Light"/>
        </w:rPr>
        <w:t>NPA/Localité</w:t>
      </w:r>
      <w:bookmarkStart w:id="12" w:name="_Hlk109816670"/>
      <w:r w:rsidR="00125128">
        <w:rPr>
          <w:rFonts w:ascii="Gilroy Light" w:hAnsi="Gilroy Light"/>
        </w:rPr>
        <w:t xml:space="preserve"> </w:t>
      </w:r>
      <w:r w:rsidR="00B24C6A">
        <w:rPr>
          <w:rFonts w:ascii="Gilroy Light" w:hAnsi="Gilroy Light"/>
        </w:rPr>
        <w:tab/>
      </w:r>
      <w:r w:rsidR="00B2030E">
        <w:rPr>
          <w:rFonts w:ascii="Gilroy Light" w:hAnsi="Gilroy Light"/>
        </w:rPr>
        <w:fldChar w:fldCharType="begin">
          <w:ffData>
            <w:name w:val="Texte6"/>
            <w:enabled/>
            <w:calcOnExit w:val="0"/>
            <w:textInput>
              <w:type w:val="number"/>
              <w:maxLength w:val="4"/>
            </w:textInput>
          </w:ffData>
        </w:fldChar>
      </w:r>
      <w:bookmarkStart w:id="13" w:name="Texte6"/>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13"/>
      <w:r w:rsidR="00125128">
        <w:rPr>
          <w:rFonts w:ascii="Gilroy Light" w:hAnsi="Gilroy Light"/>
        </w:rPr>
        <w:t xml:space="preserve"> </w:t>
      </w:r>
      <w:r w:rsidR="00B24C6A">
        <w:rPr>
          <w:rFonts w:ascii="Gilroy Light" w:hAnsi="Gilroy Light"/>
        </w:rPr>
        <w:t xml:space="preserve"> </w:t>
      </w:r>
      <w:r w:rsidR="00125128">
        <w:rPr>
          <w:rFonts w:ascii="Gilroy Light" w:hAnsi="Gilroy Light"/>
        </w:rPr>
        <w:fldChar w:fldCharType="begin">
          <w:ffData>
            <w:name w:val="Texte7"/>
            <w:enabled/>
            <w:calcOnExit w:val="0"/>
            <w:textInput/>
          </w:ffData>
        </w:fldChar>
      </w:r>
      <w:bookmarkStart w:id="14" w:name="Texte7"/>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14"/>
      <w:r>
        <w:rPr>
          <w:rFonts w:ascii="Gilroy Light" w:hAnsi="Gilroy Light"/>
        </w:rPr>
        <w:tab/>
      </w:r>
      <w:bookmarkEnd w:id="12"/>
    </w:p>
    <w:p w14:paraId="5E9D1E27" w14:textId="77777777" w:rsidR="00530208" w:rsidRDefault="00BE6A42" w:rsidP="007D3185">
      <w:pPr>
        <w:tabs>
          <w:tab w:val="left" w:pos="1276"/>
          <w:tab w:val="left" w:pos="3686"/>
          <w:tab w:val="left" w:pos="4536"/>
          <w:tab w:val="left" w:pos="5103"/>
          <w:tab w:val="left" w:pos="6663"/>
        </w:tabs>
        <w:spacing w:after="120" w:line="240" w:lineRule="auto"/>
        <w:jc w:val="both"/>
      </w:pPr>
      <w:r>
        <w:rPr>
          <w:rFonts w:ascii="Gilroy Light" w:hAnsi="Gilroy Light"/>
        </w:rPr>
        <w:t>Téléphone</w:t>
      </w:r>
      <w:bookmarkStart w:id="15" w:name="_Hlk109816701"/>
      <w:r w:rsidR="00125128">
        <w:rPr>
          <w:rFonts w:ascii="Gilroy Light" w:hAnsi="Gilroy Light"/>
        </w:rPr>
        <w:t xml:space="preserve"> </w:t>
      </w:r>
      <w:r w:rsidR="00125128">
        <w:rPr>
          <w:rFonts w:ascii="Gilroy Light" w:hAnsi="Gilroy Light"/>
        </w:rPr>
        <w:tab/>
      </w:r>
      <w:r w:rsidR="00125128">
        <w:rPr>
          <w:rFonts w:ascii="Gilroy Light" w:hAnsi="Gilroy Light"/>
        </w:rPr>
        <w:fldChar w:fldCharType="begin">
          <w:ffData>
            <w:name w:val="Texte8"/>
            <w:enabled/>
            <w:calcOnExit w:val="0"/>
            <w:textInput/>
          </w:ffData>
        </w:fldChar>
      </w:r>
      <w:bookmarkStart w:id="16" w:name="Texte8"/>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16"/>
      <w:r>
        <w:rPr>
          <w:rFonts w:ascii="Gilroy Light" w:hAnsi="Gilroy Light"/>
        </w:rPr>
        <w:tab/>
      </w:r>
      <w:bookmarkEnd w:id="15"/>
      <w:r w:rsidR="00125128">
        <w:rPr>
          <w:rFonts w:ascii="Gilroy Light" w:hAnsi="Gilroy Light"/>
        </w:rPr>
        <w:tab/>
      </w:r>
      <w:r>
        <w:rPr>
          <w:rFonts w:ascii="Gilroy Light" w:hAnsi="Gilroy Light"/>
        </w:rPr>
        <w:t xml:space="preserve">Mail </w:t>
      </w:r>
      <w:r w:rsidR="00B24C6A">
        <w:rPr>
          <w:rFonts w:ascii="Gilroy Light" w:hAnsi="Gilroy Light"/>
        </w:rPr>
        <w:tab/>
      </w:r>
      <w:r w:rsidR="00B24C6A">
        <w:rPr>
          <w:rFonts w:ascii="Gilroy Light" w:hAnsi="Gilroy Light"/>
        </w:rPr>
        <w:tab/>
      </w:r>
      <w:r w:rsidR="00125128">
        <w:rPr>
          <w:rFonts w:ascii="Gilroy Light" w:hAnsi="Gilroy Light"/>
        </w:rPr>
        <w:fldChar w:fldCharType="begin">
          <w:ffData>
            <w:name w:val="Texte10"/>
            <w:enabled/>
            <w:calcOnExit w:val="0"/>
            <w:textInput/>
          </w:ffData>
        </w:fldChar>
      </w:r>
      <w:bookmarkStart w:id="17" w:name="Texte10"/>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17"/>
      <w:r>
        <w:rPr>
          <w:rFonts w:ascii="Gilroy Light" w:hAnsi="Gilroy Light"/>
        </w:rPr>
        <w:tab/>
      </w:r>
    </w:p>
    <w:p w14:paraId="4C9AAB30" w14:textId="77777777" w:rsidR="00000C8B" w:rsidRPr="00125128" w:rsidRDefault="00BE6A42" w:rsidP="007D3185">
      <w:pPr>
        <w:tabs>
          <w:tab w:val="left" w:pos="1276"/>
          <w:tab w:val="left" w:pos="3686"/>
          <w:tab w:val="left" w:pos="4536"/>
          <w:tab w:val="left" w:pos="6663"/>
        </w:tabs>
        <w:spacing w:after="240" w:line="240" w:lineRule="auto"/>
        <w:jc w:val="both"/>
      </w:pPr>
      <w:r>
        <w:rPr>
          <w:rFonts w:ascii="Gilroy Light" w:hAnsi="Gilroy Light"/>
        </w:rPr>
        <w:t xml:space="preserve">N° AVS </w:t>
      </w:r>
      <w:r w:rsidR="00125128">
        <w:rPr>
          <w:rFonts w:ascii="Gilroy Light" w:hAnsi="Gilroy Light"/>
        </w:rPr>
        <w:tab/>
      </w:r>
      <w:r w:rsidR="00125128">
        <w:rPr>
          <w:rFonts w:ascii="Gilroy Light" w:hAnsi="Gilroy Light"/>
        </w:rPr>
        <w:fldChar w:fldCharType="begin">
          <w:ffData>
            <w:name w:val="Texte9"/>
            <w:enabled/>
            <w:calcOnExit w:val="0"/>
            <w:textInput/>
          </w:ffData>
        </w:fldChar>
      </w:r>
      <w:bookmarkStart w:id="18" w:name="Texte9"/>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18"/>
      <w:r>
        <w:rPr>
          <w:rFonts w:ascii="Gilroy Light" w:hAnsi="Gilroy Light"/>
        </w:rPr>
        <w:tab/>
      </w:r>
      <w:r w:rsidR="00125128">
        <w:rPr>
          <w:rFonts w:ascii="Gilroy Light" w:hAnsi="Gilroy Light"/>
        </w:rPr>
        <w:tab/>
      </w:r>
      <w:r w:rsidR="003B4684">
        <w:rPr>
          <w:rFonts w:ascii="Gilroy Light" w:hAnsi="Gilroy Light"/>
        </w:rPr>
        <w:t>Date de naissance</w:t>
      </w:r>
      <w:r w:rsidR="00125128">
        <w:rPr>
          <w:rFonts w:ascii="Gilroy Light" w:hAnsi="Gilroy Light"/>
        </w:rPr>
        <w:t xml:space="preserve"> </w:t>
      </w:r>
      <w:r w:rsidR="00B24C6A">
        <w:rPr>
          <w:rFonts w:ascii="Gilroy Light" w:hAnsi="Gilroy Light"/>
        </w:rPr>
        <w:tab/>
      </w:r>
      <w:r w:rsidR="00125128">
        <w:rPr>
          <w:rFonts w:ascii="Gilroy Light" w:hAnsi="Gilroy Light"/>
        </w:rPr>
        <w:fldChar w:fldCharType="begin">
          <w:ffData>
            <w:name w:val="Texte11"/>
            <w:enabled/>
            <w:calcOnExit w:val="0"/>
            <w:textInput/>
          </w:ffData>
        </w:fldChar>
      </w:r>
      <w:bookmarkStart w:id="19" w:name="Texte11"/>
      <w:r w:rsidR="00125128">
        <w:rPr>
          <w:rFonts w:ascii="Gilroy Light" w:hAnsi="Gilroy Light"/>
        </w:rPr>
        <w:instrText xml:space="preserve"> FORMTEXT </w:instrText>
      </w:r>
      <w:r w:rsidR="00125128">
        <w:rPr>
          <w:rFonts w:ascii="Gilroy Light" w:hAnsi="Gilroy Light"/>
        </w:rPr>
      </w:r>
      <w:r w:rsidR="00125128">
        <w:rPr>
          <w:rFonts w:ascii="Gilroy Light" w:hAnsi="Gilroy Light"/>
        </w:rPr>
        <w:fldChar w:fldCharType="separate"/>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noProof/>
        </w:rPr>
        <w:t> </w:t>
      </w:r>
      <w:r w:rsidR="00125128">
        <w:rPr>
          <w:rFonts w:ascii="Gilroy Light" w:hAnsi="Gilroy Light"/>
        </w:rPr>
        <w:fldChar w:fldCharType="end"/>
      </w:r>
      <w:bookmarkEnd w:id="19"/>
    </w:p>
    <w:p w14:paraId="64A6354A" w14:textId="0B0AC7A6" w:rsidR="00530208" w:rsidRDefault="00A2762E" w:rsidP="007D3185">
      <w:pPr>
        <w:spacing w:line="240" w:lineRule="auto"/>
        <w:rPr>
          <w:rFonts w:ascii="Gilroy Light" w:hAnsi="Gilroy Light"/>
        </w:rPr>
      </w:pPr>
      <w:sdt>
        <w:sdtPr>
          <w:rPr>
            <w:rFonts w:ascii="Gilroy ExtraBold" w:hAnsi="Gilroy ExtraBold"/>
            <w:sz w:val="24"/>
            <w:szCs w:val="24"/>
          </w:rPr>
          <w:id w:val="-666715842"/>
          <w14:checkbox>
            <w14:checked w14:val="0"/>
            <w14:checkedState w14:val="2612" w14:font="MS Gothic"/>
            <w14:uncheckedState w14:val="2610" w14:font="MS Gothic"/>
          </w14:checkbox>
        </w:sdtPr>
        <w:sdtEndPr/>
        <w:sdtContent>
          <w:r w:rsidR="00A855EC">
            <w:rPr>
              <w:rFonts w:ascii="MS Gothic" w:eastAsia="MS Gothic" w:hAnsi="MS Gothic" w:hint="eastAsia"/>
              <w:sz w:val="24"/>
              <w:szCs w:val="24"/>
            </w:rPr>
            <w:t>☐</w:t>
          </w:r>
        </w:sdtContent>
      </w:sdt>
      <w:r w:rsidR="00BE6A42">
        <w:rPr>
          <w:rFonts w:ascii="Gilroy Light" w:hAnsi="Gilroy Light"/>
        </w:rPr>
        <w:t xml:space="preserve">  </w:t>
      </w:r>
      <w:r w:rsidR="00BE6A42" w:rsidRPr="00A855EC">
        <w:rPr>
          <w:rFonts w:ascii="Gilroy Light" w:hAnsi="Gilroy Light"/>
          <w:b/>
          <w:bCs/>
        </w:rPr>
        <w:t>à l’employeur</w:t>
      </w:r>
      <w:r w:rsidR="00A855EC">
        <w:rPr>
          <w:rFonts w:ascii="Gilroy Light" w:hAnsi="Gilroy Light"/>
        </w:rPr>
        <w:t> :</w:t>
      </w:r>
    </w:p>
    <w:p w14:paraId="49E9F78C" w14:textId="76FEFDC7" w:rsidR="00530208" w:rsidRDefault="00BE6A42" w:rsidP="007D3185">
      <w:pPr>
        <w:tabs>
          <w:tab w:val="left" w:pos="1276"/>
          <w:tab w:val="left" w:pos="4536"/>
          <w:tab w:val="left" w:pos="6663"/>
        </w:tabs>
        <w:spacing w:after="120" w:line="240" w:lineRule="auto"/>
        <w:jc w:val="both"/>
      </w:pPr>
      <w:r>
        <w:rPr>
          <w:rFonts w:ascii="Gilroy Light" w:hAnsi="Gilroy Light"/>
        </w:rPr>
        <w:t>Entreprise</w:t>
      </w:r>
      <w:r w:rsidR="00B24C6A">
        <w:rPr>
          <w:rFonts w:ascii="Gilroy Light" w:hAnsi="Gilroy Light"/>
        </w:rPr>
        <w:t xml:space="preserve"> </w:t>
      </w:r>
      <w:r w:rsidR="00B24C6A">
        <w:rPr>
          <w:rFonts w:ascii="Gilroy Light" w:hAnsi="Gilroy Light"/>
        </w:rPr>
        <w:tab/>
      </w:r>
      <w:r w:rsidR="00B24C6A">
        <w:rPr>
          <w:rFonts w:ascii="Gilroy Light" w:hAnsi="Gilroy Light"/>
        </w:rPr>
        <w:fldChar w:fldCharType="begin">
          <w:ffData>
            <w:name w:val="Texte12"/>
            <w:enabled/>
            <w:calcOnExit w:val="0"/>
            <w:textInput/>
          </w:ffData>
        </w:fldChar>
      </w:r>
      <w:bookmarkStart w:id="20" w:name="Texte12"/>
      <w:r w:rsidR="00B24C6A">
        <w:rPr>
          <w:rFonts w:ascii="Gilroy Light" w:hAnsi="Gilroy Light"/>
        </w:rPr>
        <w:instrText xml:space="preserve"> FORMTEXT </w:instrText>
      </w:r>
      <w:r w:rsidR="00B24C6A">
        <w:rPr>
          <w:rFonts w:ascii="Gilroy Light" w:hAnsi="Gilroy Light"/>
        </w:rPr>
      </w:r>
      <w:r w:rsidR="00B24C6A">
        <w:rPr>
          <w:rFonts w:ascii="Gilroy Light" w:hAnsi="Gilroy Light"/>
        </w:rPr>
        <w:fldChar w:fldCharType="separate"/>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rPr>
        <w:fldChar w:fldCharType="end"/>
      </w:r>
      <w:bookmarkEnd w:id="20"/>
      <w:r w:rsidR="007D3185">
        <w:rPr>
          <w:rFonts w:ascii="Gilroy Light" w:hAnsi="Gilroy Light"/>
        </w:rPr>
        <w:t xml:space="preserve">                 </w:t>
      </w:r>
      <w:r w:rsidR="00B24C6A">
        <w:rPr>
          <w:rFonts w:ascii="Gilroy Light" w:hAnsi="Gilroy Light"/>
        </w:rPr>
        <w:t>Nom*</w:t>
      </w:r>
      <w:r w:rsidR="007D3185">
        <w:rPr>
          <w:rFonts w:ascii="Gilroy Light" w:hAnsi="Gilroy Light"/>
        </w:rPr>
        <w:t xml:space="preserve">  </w:t>
      </w:r>
      <w:r w:rsidR="00B2030E">
        <w:rPr>
          <w:rFonts w:ascii="Gilroy Light" w:hAnsi="Gilroy Light"/>
        </w:rPr>
        <w:fldChar w:fldCharType="begin">
          <w:ffData>
            <w:name w:val="Texte14"/>
            <w:enabled/>
            <w:calcOnExit w:val="0"/>
            <w:textInput>
              <w:format w:val="CAPITALES"/>
            </w:textInput>
          </w:ffData>
        </w:fldChar>
      </w:r>
      <w:bookmarkStart w:id="21" w:name="Texte14"/>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21"/>
      <w:r w:rsidR="00B24C6A">
        <w:rPr>
          <w:rFonts w:ascii="Gilroy Light" w:hAnsi="Gilroy Light"/>
        </w:rPr>
        <w:tab/>
      </w:r>
      <w:r w:rsidR="007D3185">
        <w:rPr>
          <w:rFonts w:ascii="Gilroy Light" w:hAnsi="Gilroy Light"/>
        </w:rPr>
        <w:t xml:space="preserve">                   </w:t>
      </w:r>
      <w:r>
        <w:rPr>
          <w:rFonts w:ascii="Gilroy Light" w:hAnsi="Gilroy Light"/>
        </w:rPr>
        <w:t>Prénom</w:t>
      </w:r>
      <w:r w:rsidR="00B802D5">
        <w:rPr>
          <w:rFonts w:ascii="Gilroy Light" w:hAnsi="Gilroy Light"/>
        </w:rPr>
        <w:t>*</w:t>
      </w:r>
      <w:r w:rsidR="00B802D5">
        <w:rPr>
          <w:rFonts w:ascii="Gilroy Light" w:hAnsi="Gilroy Light"/>
        </w:rPr>
        <w:tab/>
      </w:r>
      <w:r w:rsidR="00B2030E">
        <w:rPr>
          <w:rFonts w:ascii="Gilroy Light" w:hAnsi="Gilroy Light"/>
        </w:rPr>
        <w:fldChar w:fldCharType="begin">
          <w:ffData>
            <w:name w:val="Texte16"/>
            <w:enabled/>
            <w:calcOnExit w:val="0"/>
            <w:textInput>
              <w:format w:val="FIRST CAPITAL"/>
            </w:textInput>
          </w:ffData>
        </w:fldChar>
      </w:r>
      <w:bookmarkStart w:id="22" w:name="Texte16"/>
      <w:r w:rsidR="00B2030E">
        <w:rPr>
          <w:rFonts w:ascii="Gilroy Light" w:hAnsi="Gilroy Light"/>
        </w:rPr>
        <w:instrText xml:space="preserve"> FORMTEXT </w:instrText>
      </w:r>
      <w:r w:rsidR="00B2030E">
        <w:rPr>
          <w:rFonts w:ascii="Gilroy Light" w:hAnsi="Gilroy Light"/>
        </w:rPr>
      </w:r>
      <w:r w:rsidR="00B2030E">
        <w:rPr>
          <w:rFonts w:ascii="Gilroy Light" w:hAnsi="Gilroy Light"/>
        </w:rPr>
        <w:fldChar w:fldCharType="separate"/>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noProof/>
        </w:rPr>
        <w:t> </w:t>
      </w:r>
      <w:r w:rsidR="00B2030E">
        <w:rPr>
          <w:rFonts w:ascii="Gilroy Light" w:hAnsi="Gilroy Light"/>
        </w:rPr>
        <w:fldChar w:fldCharType="end"/>
      </w:r>
      <w:bookmarkEnd w:id="22"/>
      <w:r>
        <w:rPr>
          <w:rFonts w:ascii="Gilroy Light" w:hAnsi="Gilroy Light"/>
        </w:rPr>
        <w:tab/>
      </w:r>
    </w:p>
    <w:p w14:paraId="2FCA94CB" w14:textId="77777777" w:rsidR="00530208" w:rsidRDefault="00BE6A42" w:rsidP="007D3185">
      <w:pPr>
        <w:tabs>
          <w:tab w:val="left" w:pos="1276"/>
          <w:tab w:val="left" w:pos="4536"/>
          <w:tab w:val="left" w:pos="6663"/>
        </w:tabs>
        <w:spacing w:before="120" w:after="120" w:line="240" w:lineRule="auto"/>
        <w:jc w:val="both"/>
      </w:pPr>
      <w:r>
        <w:rPr>
          <w:rFonts w:ascii="Gilroy Light" w:hAnsi="Gilroy Light"/>
        </w:rPr>
        <w:t>Adresse</w:t>
      </w:r>
      <w:r>
        <w:rPr>
          <w:rFonts w:ascii="Gilroy Light" w:hAnsi="Gilroy Light"/>
        </w:rPr>
        <w:tab/>
      </w:r>
      <w:r w:rsidR="00B24C6A">
        <w:rPr>
          <w:rFonts w:ascii="Gilroy Light" w:hAnsi="Gilroy Light"/>
        </w:rPr>
        <w:fldChar w:fldCharType="begin">
          <w:ffData>
            <w:name w:val="Texte13"/>
            <w:enabled/>
            <w:calcOnExit w:val="0"/>
            <w:textInput/>
          </w:ffData>
        </w:fldChar>
      </w:r>
      <w:bookmarkStart w:id="23" w:name="Texte13"/>
      <w:r w:rsidR="00B24C6A">
        <w:rPr>
          <w:rFonts w:ascii="Gilroy Light" w:hAnsi="Gilroy Light"/>
        </w:rPr>
        <w:instrText xml:space="preserve"> FORMTEXT </w:instrText>
      </w:r>
      <w:r w:rsidR="00B24C6A">
        <w:rPr>
          <w:rFonts w:ascii="Gilroy Light" w:hAnsi="Gilroy Light"/>
        </w:rPr>
      </w:r>
      <w:r w:rsidR="00B24C6A">
        <w:rPr>
          <w:rFonts w:ascii="Gilroy Light" w:hAnsi="Gilroy Light"/>
        </w:rPr>
        <w:fldChar w:fldCharType="separate"/>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rPr>
        <w:fldChar w:fldCharType="end"/>
      </w:r>
      <w:bookmarkEnd w:id="23"/>
      <w:r w:rsidR="00B24C6A">
        <w:rPr>
          <w:rFonts w:ascii="Gilroy Light" w:hAnsi="Gilroy Light"/>
        </w:rPr>
        <w:tab/>
      </w:r>
      <w:r>
        <w:rPr>
          <w:rFonts w:ascii="Gilroy Light" w:hAnsi="Gilroy Light"/>
        </w:rPr>
        <w:t>NPA/Localité</w:t>
      </w:r>
      <w:r w:rsidR="00B24C6A">
        <w:rPr>
          <w:rFonts w:ascii="Gilroy Light" w:hAnsi="Gilroy Light"/>
        </w:rPr>
        <w:t xml:space="preserve"> </w:t>
      </w:r>
      <w:r w:rsidR="00B802D5">
        <w:rPr>
          <w:rFonts w:ascii="Gilroy Light" w:hAnsi="Gilroy Light"/>
        </w:rPr>
        <w:tab/>
      </w:r>
      <w:r w:rsidR="00B24C6A">
        <w:rPr>
          <w:rFonts w:ascii="Gilroy Light" w:hAnsi="Gilroy Light"/>
        </w:rPr>
        <w:fldChar w:fldCharType="begin">
          <w:ffData>
            <w:name w:val="Texte17"/>
            <w:enabled/>
            <w:calcOnExit w:val="0"/>
            <w:textInput/>
          </w:ffData>
        </w:fldChar>
      </w:r>
      <w:bookmarkStart w:id="24" w:name="Texte17"/>
      <w:r w:rsidR="00B24C6A">
        <w:rPr>
          <w:rFonts w:ascii="Gilroy Light" w:hAnsi="Gilroy Light"/>
        </w:rPr>
        <w:instrText xml:space="preserve"> FORMTEXT </w:instrText>
      </w:r>
      <w:r w:rsidR="00B24C6A">
        <w:rPr>
          <w:rFonts w:ascii="Gilroy Light" w:hAnsi="Gilroy Light"/>
        </w:rPr>
      </w:r>
      <w:r w:rsidR="00B24C6A">
        <w:rPr>
          <w:rFonts w:ascii="Gilroy Light" w:hAnsi="Gilroy Light"/>
        </w:rPr>
        <w:fldChar w:fldCharType="separate"/>
      </w:r>
      <w:r w:rsidR="00640AB3">
        <w:rPr>
          <w:rFonts w:ascii="Gilroy Light" w:hAnsi="Gilroy Light"/>
        </w:rPr>
        <w:t> </w:t>
      </w:r>
      <w:r w:rsidR="00640AB3">
        <w:rPr>
          <w:rFonts w:ascii="Gilroy Light" w:hAnsi="Gilroy Light"/>
        </w:rPr>
        <w:t> </w:t>
      </w:r>
      <w:r w:rsidR="00640AB3">
        <w:rPr>
          <w:rFonts w:ascii="Gilroy Light" w:hAnsi="Gilroy Light"/>
        </w:rPr>
        <w:t> </w:t>
      </w:r>
      <w:r w:rsidR="00640AB3">
        <w:rPr>
          <w:rFonts w:ascii="Gilroy Light" w:hAnsi="Gilroy Light"/>
        </w:rPr>
        <w:t> </w:t>
      </w:r>
      <w:r w:rsidR="00640AB3">
        <w:rPr>
          <w:rFonts w:ascii="Gilroy Light" w:hAnsi="Gilroy Light"/>
        </w:rPr>
        <w:t> </w:t>
      </w:r>
      <w:r w:rsidR="00B24C6A">
        <w:rPr>
          <w:rFonts w:ascii="Gilroy Light" w:hAnsi="Gilroy Light"/>
        </w:rPr>
        <w:fldChar w:fldCharType="end"/>
      </w:r>
      <w:bookmarkEnd w:id="24"/>
      <w:r>
        <w:rPr>
          <w:rFonts w:ascii="Gilroy Light" w:hAnsi="Gilroy Light"/>
        </w:rPr>
        <w:tab/>
      </w:r>
    </w:p>
    <w:p w14:paraId="09BB0EE9" w14:textId="77777777" w:rsidR="00B24C6A" w:rsidRPr="00B24C6A" w:rsidRDefault="00BE6A42" w:rsidP="007D3185">
      <w:pPr>
        <w:tabs>
          <w:tab w:val="left" w:pos="1276"/>
          <w:tab w:val="left" w:pos="4536"/>
          <w:tab w:val="left" w:pos="6663"/>
        </w:tabs>
        <w:spacing w:after="0" w:line="240" w:lineRule="auto"/>
        <w:jc w:val="both"/>
        <w:rPr>
          <w:rFonts w:ascii="Gilroy Light" w:hAnsi="Gilroy Light"/>
        </w:rPr>
        <w:sectPr w:rsidR="00B24C6A" w:rsidRPr="00B24C6A" w:rsidSect="00125128">
          <w:type w:val="continuous"/>
          <w:pgSz w:w="11906" w:h="16838"/>
          <w:pgMar w:top="1417" w:right="991" w:bottom="1417" w:left="1417" w:header="705" w:footer="720" w:gutter="0"/>
          <w:cols w:space="709"/>
        </w:sectPr>
      </w:pPr>
      <w:r>
        <w:rPr>
          <w:rFonts w:ascii="Gilroy Light" w:hAnsi="Gilroy Light"/>
        </w:rPr>
        <w:t>Téléphone</w:t>
      </w:r>
      <w:r w:rsidR="00B802D5">
        <w:rPr>
          <w:rFonts w:ascii="Gilroy Light" w:hAnsi="Gilroy Light"/>
        </w:rPr>
        <w:t>*</w:t>
      </w:r>
      <w:r w:rsidR="00000C8B">
        <w:rPr>
          <w:rFonts w:ascii="Gilroy Light" w:hAnsi="Gilroy Light"/>
        </w:rPr>
        <w:tab/>
      </w:r>
      <w:r w:rsidR="00B24C6A">
        <w:rPr>
          <w:rFonts w:ascii="Gilroy Light" w:hAnsi="Gilroy Light"/>
        </w:rPr>
        <w:fldChar w:fldCharType="begin">
          <w:ffData>
            <w:name w:val="Texte15"/>
            <w:enabled/>
            <w:calcOnExit w:val="0"/>
            <w:textInput/>
          </w:ffData>
        </w:fldChar>
      </w:r>
      <w:bookmarkStart w:id="25" w:name="Texte15"/>
      <w:r w:rsidR="00B24C6A">
        <w:rPr>
          <w:rFonts w:ascii="Gilroy Light" w:hAnsi="Gilroy Light"/>
        </w:rPr>
        <w:instrText xml:space="preserve"> FORMTEXT </w:instrText>
      </w:r>
      <w:r w:rsidR="00B24C6A">
        <w:rPr>
          <w:rFonts w:ascii="Gilroy Light" w:hAnsi="Gilroy Light"/>
        </w:rPr>
      </w:r>
      <w:r w:rsidR="00B24C6A">
        <w:rPr>
          <w:rFonts w:ascii="Gilroy Light" w:hAnsi="Gilroy Light"/>
        </w:rPr>
        <w:fldChar w:fldCharType="separate"/>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rPr>
        <w:fldChar w:fldCharType="end"/>
      </w:r>
      <w:bookmarkEnd w:id="25"/>
      <w:r w:rsidR="00B24C6A">
        <w:rPr>
          <w:rFonts w:ascii="Gilroy Light" w:hAnsi="Gilroy Light"/>
        </w:rPr>
        <w:tab/>
      </w:r>
      <w:r>
        <w:rPr>
          <w:rFonts w:ascii="Gilroy Light" w:hAnsi="Gilroy Light"/>
        </w:rPr>
        <w:t>Mail</w:t>
      </w:r>
      <w:r w:rsidR="00B802D5">
        <w:rPr>
          <w:rFonts w:ascii="Gilroy Light" w:hAnsi="Gilroy Light"/>
        </w:rPr>
        <w:t>*</w:t>
      </w:r>
      <w:r>
        <w:rPr>
          <w:rFonts w:ascii="Gilroy Light" w:hAnsi="Gilroy Light"/>
        </w:rPr>
        <w:t xml:space="preserve"> </w:t>
      </w:r>
      <w:r w:rsidR="00B802D5">
        <w:rPr>
          <w:rFonts w:ascii="Gilroy Light" w:hAnsi="Gilroy Light"/>
        </w:rPr>
        <w:tab/>
      </w:r>
      <w:r w:rsidR="00B24C6A">
        <w:rPr>
          <w:rFonts w:ascii="Gilroy Light" w:hAnsi="Gilroy Light"/>
        </w:rPr>
        <w:fldChar w:fldCharType="begin">
          <w:ffData>
            <w:name w:val="Texte18"/>
            <w:enabled/>
            <w:calcOnExit w:val="0"/>
            <w:textInput/>
          </w:ffData>
        </w:fldChar>
      </w:r>
      <w:bookmarkStart w:id="26" w:name="Texte18"/>
      <w:r w:rsidR="00B24C6A">
        <w:rPr>
          <w:rFonts w:ascii="Gilroy Light" w:hAnsi="Gilroy Light"/>
        </w:rPr>
        <w:instrText xml:space="preserve"> FORMTEXT </w:instrText>
      </w:r>
      <w:r w:rsidR="00B24C6A">
        <w:rPr>
          <w:rFonts w:ascii="Gilroy Light" w:hAnsi="Gilroy Light"/>
        </w:rPr>
      </w:r>
      <w:r w:rsidR="00B24C6A">
        <w:rPr>
          <w:rFonts w:ascii="Gilroy Light" w:hAnsi="Gilroy Light"/>
        </w:rPr>
        <w:fldChar w:fldCharType="separate"/>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noProof/>
        </w:rPr>
        <w:t> </w:t>
      </w:r>
      <w:r w:rsidR="00B24C6A">
        <w:rPr>
          <w:rFonts w:ascii="Gilroy Light" w:hAnsi="Gilroy Light"/>
        </w:rPr>
        <w:fldChar w:fldCharType="end"/>
      </w:r>
      <w:bookmarkEnd w:id="26"/>
      <w:r w:rsidR="00B24C6A">
        <w:rPr>
          <w:rFonts w:ascii="Gilroy Light" w:hAnsi="Gilroy Light"/>
        </w:rPr>
        <w:t xml:space="preserve">    </w:t>
      </w:r>
    </w:p>
    <w:p w14:paraId="6837A7FB" w14:textId="77777777" w:rsidR="00530208" w:rsidRDefault="00BE6A42">
      <w:pPr>
        <w:tabs>
          <w:tab w:val="left" w:pos="1985"/>
          <w:tab w:val="left" w:pos="2552"/>
          <w:tab w:val="left" w:pos="4820"/>
        </w:tabs>
        <w:spacing w:after="0" w:line="240" w:lineRule="auto"/>
        <w:jc w:val="both"/>
      </w:pPr>
      <w:r>
        <w:rPr>
          <w:rFonts w:ascii="Gilroy Light" w:hAnsi="Gilroy Light"/>
        </w:rPr>
        <w:tab/>
      </w:r>
    </w:p>
    <w:p w14:paraId="3A342FE3" w14:textId="77777777" w:rsidR="00BE6A42" w:rsidRDefault="00BE6A42">
      <w:pPr>
        <w:sectPr w:rsidR="00BE6A42">
          <w:type w:val="continuous"/>
          <w:pgSz w:w="11906" w:h="16838"/>
          <w:pgMar w:top="1417" w:right="991" w:bottom="1417" w:left="1417" w:header="705" w:footer="720" w:gutter="0"/>
          <w:cols w:num="2" w:space="709"/>
        </w:sectPr>
      </w:pPr>
    </w:p>
    <w:p w14:paraId="0D136380" w14:textId="300C8DA7" w:rsidR="005106D5" w:rsidRPr="00CE1EE3" w:rsidRDefault="00A855EC" w:rsidP="007D3185">
      <w:pPr>
        <w:spacing w:line="240" w:lineRule="auto"/>
        <w:rPr>
          <w:rFonts w:ascii="Gilroy Light" w:hAnsi="Gilroy Light"/>
          <w:sz w:val="20"/>
          <w:szCs w:val="20"/>
        </w:rPr>
      </w:pPr>
      <w:r>
        <w:rPr>
          <w:rFonts w:ascii="Gilroy Light" w:hAnsi="Gilroy Light"/>
        </w:rPr>
        <w:t>Par la</w:t>
      </w:r>
      <w:r w:rsidR="005106D5" w:rsidRPr="00D9784F">
        <w:rPr>
          <w:rFonts w:ascii="Gilroy Light" w:hAnsi="Gilroy Light"/>
        </w:rPr>
        <w:t xml:space="preserve"> signature du présent document</w:t>
      </w:r>
      <w:r>
        <w:rPr>
          <w:rFonts w:ascii="Gilroy Light" w:hAnsi="Gilroy Light"/>
        </w:rPr>
        <w:t>, j’</w:t>
      </w:r>
      <w:r w:rsidR="005106D5" w:rsidRPr="00D9784F">
        <w:rPr>
          <w:rFonts w:ascii="Gilroy Light" w:hAnsi="Gilroy Light"/>
        </w:rPr>
        <w:t>atteste que j’accepte les conditions générales de formation et que je suis inscrit à la formation</w:t>
      </w:r>
      <w:r w:rsidR="005106D5" w:rsidRPr="00D9784F">
        <w:rPr>
          <w:rFonts w:cs="Calibri"/>
        </w:rPr>
        <w:t> </w:t>
      </w:r>
      <w:r w:rsidR="005106D5" w:rsidRPr="00D9784F">
        <w:rPr>
          <w:rFonts w:ascii="Gilroy Light" w:hAnsi="Gilroy Light"/>
        </w:rPr>
        <w:t xml:space="preserv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586"/>
      </w:tblGrid>
      <w:tr w:rsidR="005106D5" w:rsidRPr="00861AB0" w14:paraId="2C48D009" w14:textId="77777777" w:rsidTr="001A472F">
        <w:tc>
          <w:tcPr>
            <w:tcW w:w="2586" w:type="pct"/>
          </w:tcPr>
          <w:p w14:paraId="53679452" w14:textId="77777777" w:rsidR="00A855EC" w:rsidRPr="00A855EC" w:rsidRDefault="00A855EC" w:rsidP="00A855EC">
            <w:pPr>
              <w:tabs>
                <w:tab w:val="left" w:pos="2268"/>
                <w:tab w:val="left" w:pos="2835"/>
                <w:tab w:val="left" w:pos="4253"/>
                <w:tab w:val="left" w:pos="5387"/>
                <w:tab w:val="left" w:pos="5670"/>
                <w:tab w:val="left" w:pos="6804"/>
              </w:tabs>
              <w:jc w:val="both"/>
              <w:rPr>
                <w:rFonts w:ascii="Gilroy 11" w:hAnsi="Gilroy 11"/>
              </w:rPr>
            </w:pPr>
            <w:r w:rsidRPr="00A855EC">
              <w:rPr>
                <w:rFonts w:ascii="Gilroy 11" w:hAnsi="Gilroy 11"/>
              </w:rPr>
              <w:t xml:space="preserve">Signature du participant majeur </w:t>
            </w:r>
          </w:p>
          <w:p w14:paraId="3BDCEFAE" w14:textId="31FE5593" w:rsidR="005106D5" w:rsidRPr="00861AB0" w:rsidRDefault="00A855EC" w:rsidP="00774716">
            <w:pPr>
              <w:tabs>
                <w:tab w:val="left" w:pos="567"/>
                <w:tab w:val="left" w:pos="2268"/>
                <w:tab w:val="left" w:pos="2832"/>
                <w:tab w:val="left" w:pos="5387"/>
                <w:tab w:val="left" w:pos="5670"/>
                <w:tab w:val="left" w:pos="6804"/>
              </w:tabs>
              <w:jc w:val="both"/>
              <w:rPr>
                <w:rFonts w:ascii="Gilroy 11" w:hAnsi="Gilroy 11"/>
              </w:rPr>
            </w:pPr>
            <w:r w:rsidRPr="00A855EC">
              <w:rPr>
                <w:rFonts w:ascii="Gilroy 11" w:hAnsi="Gilroy 11"/>
              </w:rPr>
              <w:t>ou de son représentant légal s’il est mineur</w:t>
            </w:r>
          </w:p>
        </w:tc>
        <w:tc>
          <w:tcPr>
            <w:tcW w:w="2414" w:type="pct"/>
          </w:tcPr>
          <w:p w14:paraId="25E3B94F" w14:textId="77777777" w:rsidR="005106D5" w:rsidRPr="00861AB0" w:rsidRDefault="00A2762E" w:rsidP="00B84325">
            <w:pPr>
              <w:tabs>
                <w:tab w:val="left" w:pos="567"/>
                <w:tab w:val="left" w:pos="2268"/>
                <w:tab w:val="left" w:pos="2832"/>
                <w:tab w:val="left" w:pos="4253"/>
                <w:tab w:val="left" w:pos="5387"/>
                <w:tab w:val="left" w:pos="5670"/>
                <w:tab w:val="left" w:pos="6804"/>
              </w:tabs>
              <w:jc w:val="both"/>
              <w:rPr>
                <w:rFonts w:ascii="Gilroy 11" w:hAnsi="Gilroy 11"/>
              </w:rPr>
            </w:pPr>
            <w:sdt>
              <w:sdtPr>
                <w:rPr>
                  <w:rFonts w:ascii="Gilroy 11" w:hAnsi="Gilroy 11"/>
                </w:rPr>
                <w:id w:val="946819774"/>
                <w:showingPlcHdr/>
                <w:picture/>
              </w:sdtPr>
              <w:sdtEndPr/>
              <w:sdtContent>
                <w:r w:rsidR="005106D5" w:rsidRPr="00861AB0">
                  <w:rPr>
                    <w:rFonts w:ascii="Gilroy 11" w:hAnsi="Gilroy 11"/>
                    <w:noProof/>
                  </w:rPr>
                  <w:drawing>
                    <wp:inline distT="0" distB="0" distL="0" distR="0" wp14:anchorId="768B64F6" wp14:editId="5ABCD9E1">
                      <wp:extent cx="2377717" cy="238125"/>
                      <wp:effectExtent l="0" t="0" r="3810" b="0"/>
                      <wp:docPr id="1589087257" name="Image 1589087257"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4" descr="Une image contenant blanc, conception&#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3416" cy="242702"/>
                              </a:xfrm>
                              <a:prstGeom prst="rect">
                                <a:avLst/>
                              </a:prstGeom>
                              <a:noFill/>
                              <a:ln>
                                <a:noFill/>
                              </a:ln>
                            </pic:spPr>
                          </pic:pic>
                        </a:graphicData>
                      </a:graphic>
                    </wp:inline>
                  </w:drawing>
                </w:r>
              </w:sdtContent>
            </w:sdt>
          </w:p>
        </w:tc>
      </w:tr>
      <w:tr w:rsidR="005106D5" w:rsidRPr="00861AB0" w14:paraId="4AB8B2C8" w14:textId="77777777" w:rsidTr="001A472F">
        <w:tc>
          <w:tcPr>
            <w:tcW w:w="2586" w:type="pct"/>
          </w:tcPr>
          <w:p w14:paraId="3F8CF19B" w14:textId="54532FA3" w:rsidR="005106D5" w:rsidRPr="00861AB0" w:rsidRDefault="005106D5" w:rsidP="007D3185">
            <w:pPr>
              <w:tabs>
                <w:tab w:val="left" w:pos="567"/>
                <w:tab w:val="left" w:pos="708"/>
                <w:tab w:val="left" w:pos="2552"/>
                <w:tab w:val="left" w:pos="2694"/>
                <w:tab w:val="left" w:pos="2832"/>
                <w:tab w:val="left" w:pos="3969"/>
                <w:tab w:val="left" w:pos="6521"/>
              </w:tabs>
              <w:jc w:val="both"/>
              <w:rPr>
                <w:rFonts w:ascii="Gilroy 11" w:hAnsi="Gilroy 11"/>
              </w:rPr>
            </w:pPr>
            <w:r w:rsidRPr="00861AB0">
              <w:rPr>
                <w:rFonts w:ascii="Gilroy 11" w:hAnsi="Gilroy 11"/>
              </w:rPr>
              <w:t>Date</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20"/>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r w:rsidRPr="00861AB0">
              <w:rPr>
                <w:rFonts w:ascii="Gilroy 11" w:hAnsi="Gilroy 11"/>
              </w:rPr>
              <w:t xml:space="preserve"> </w:t>
            </w:r>
          </w:p>
        </w:tc>
        <w:tc>
          <w:tcPr>
            <w:tcW w:w="2414" w:type="pct"/>
          </w:tcPr>
          <w:p w14:paraId="1420D5D9" w14:textId="165775A1" w:rsidR="005106D5" w:rsidRPr="00861AB0" w:rsidRDefault="005106D5" w:rsidP="00B84325">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Lieu</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19"/>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p>
        </w:tc>
      </w:tr>
      <w:tr w:rsidR="007D3185" w:rsidRPr="00861AB0" w14:paraId="2BC15441" w14:textId="77777777" w:rsidTr="001A472F">
        <w:trPr>
          <w:trHeight w:val="130"/>
        </w:trPr>
        <w:tc>
          <w:tcPr>
            <w:tcW w:w="2586" w:type="pct"/>
          </w:tcPr>
          <w:p w14:paraId="2DBD39E8" w14:textId="77777777" w:rsidR="007D3185" w:rsidRPr="007D3185" w:rsidRDefault="007D3185" w:rsidP="007D3185">
            <w:pPr>
              <w:tabs>
                <w:tab w:val="left" w:pos="567"/>
                <w:tab w:val="left" w:pos="708"/>
                <w:tab w:val="left" w:pos="2552"/>
                <w:tab w:val="left" w:pos="2694"/>
                <w:tab w:val="left" w:pos="2832"/>
                <w:tab w:val="left" w:pos="3969"/>
                <w:tab w:val="left" w:pos="6521"/>
              </w:tabs>
              <w:jc w:val="both"/>
              <w:rPr>
                <w:rFonts w:ascii="Gilroy 11" w:hAnsi="Gilroy 11"/>
                <w:sz w:val="8"/>
                <w:szCs w:val="8"/>
              </w:rPr>
            </w:pPr>
          </w:p>
        </w:tc>
        <w:tc>
          <w:tcPr>
            <w:tcW w:w="2414" w:type="pct"/>
          </w:tcPr>
          <w:p w14:paraId="4F6333A6" w14:textId="77777777" w:rsidR="007D3185" w:rsidRPr="001A472F" w:rsidRDefault="007D3185" w:rsidP="00B84325">
            <w:pPr>
              <w:tabs>
                <w:tab w:val="left" w:pos="567"/>
                <w:tab w:val="left" w:pos="2268"/>
                <w:tab w:val="left" w:pos="2832"/>
                <w:tab w:val="left" w:pos="4253"/>
                <w:tab w:val="left" w:pos="5387"/>
                <w:tab w:val="left" w:pos="5670"/>
                <w:tab w:val="left" w:pos="6804"/>
              </w:tabs>
              <w:jc w:val="both"/>
              <w:rPr>
                <w:rFonts w:ascii="Gilroy 11" w:hAnsi="Gilroy 11"/>
                <w:sz w:val="12"/>
                <w:szCs w:val="12"/>
              </w:rPr>
            </w:pPr>
          </w:p>
        </w:tc>
      </w:tr>
      <w:tr w:rsidR="005106D5" w:rsidRPr="00861AB0" w14:paraId="4052F922" w14:textId="77777777" w:rsidTr="001A472F">
        <w:trPr>
          <w:trHeight w:val="372"/>
        </w:trPr>
        <w:tc>
          <w:tcPr>
            <w:tcW w:w="2586" w:type="pct"/>
          </w:tcPr>
          <w:p w14:paraId="605DF3B6" w14:textId="799DACEA" w:rsidR="005106D5" w:rsidRPr="00861AB0" w:rsidRDefault="005106D5" w:rsidP="00B84325">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 xml:space="preserve">Signature </w:t>
            </w:r>
            <w:r w:rsidR="00A855EC">
              <w:rPr>
                <w:rFonts w:ascii="Gilroy 11" w:hAnsi="Gilroy 11"/>
              </w:rPr>
              <w:t>de l’employeur</w:t>
            </w:r>
            <w:r w:rsidRPr="00861AB0">
              <w:rPr>
                <w:rFonts w:ascii="Gilroy 11" w:hAnsi="Gilroy 11"/>
              </w:rPr>
              <w:t xml:space="preserve"> </w:t>
            </w:r>
          </w:p>
        </w:tc>
        <w:tc>
          <w:tcPr>
            <w:tcW w:w="2414" w:type="pct"/>
          </w:tcPr>
          <w:p w14:paraId="0F5B6589" w14:textId="77777777" w:rsidR="005106D5" w:rsidRPr="00861AB0" w:rsidRDefault="00A2762E" w:rsidP="00B84325">
            <w:pPr>
              <w:tabs>
                <w:tab w:val="left" w:pos="567"/>
                <w:tab w:val="left" w:pos="2268"/>
                <w:tab w:val="left" w:pos="2832"/>
                <w:tab w:val="left" w:pos="4253"/>
                <w:tab w:val="left" w:pos="5387"/>
                <w:tab w:val="left" w:pos="5670"/>
                <w:tab w:val="left" w:pos="6804"/>
              </w:tabs>
              <w:jc w:val="both"/>
              <w:rPr>
                <w:rFonts w:ascii="Gilroy 11" w:hAnsi="Gilroy 11"/>
              </w:rPr>
            </w:pPr>
            <w:sdt>
              <w:sdtPr>
                <w:rPr>
                  <w:rFonts w:ascii="Gilroy 11" w:hAnsi="Gilroy 11"/>
                </w:rPr>
                <w:id w:val="-249351064"/>
                <w:showingPlcHdr/>
                <w:picture/>
              </w:sdtPr>
              <w:sdtEndPr/>
              <w:sdtContent>
                <w:r w:rsidR="005106D5" w:rsidRPr="00861AB0">
                  <w:rPr>
                    <w:rFonts w:ascii="Gilroy 11" w:hAnsi="Gilroy 11"/>
                    <w:noProof/>
                    <w:lang w:eastAsia="fr-CH"/>
                  </w:rPr>
                  <w:drawing>
                    <wp:inline distT="0" distB="0" distL="0" distR="0" wp14:anchorId="50B5A7F9" wp14:editId="57028F49">
                      <wp:extent cx="2377440" cy="152400"/>
                      <wp:effectExtent l="0" t="0" r="3810" b="0"/>
                      <wp:docPr id="1549058595" name="Image 1549058595"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4" descr="Une image contenant blanc, conception&#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2571" cy="155293"/>
                              </a:xfrm>
                              <a:prstGeom prst="rect">
                                <a:avLst/>
                              </a:prstGeom>
                              <a:noFill/>
                              <a:ln>
                                <a:noFill/>
                              </a:ln>
                            </pic:spPr>
                          </pic:pic>
                        </a:graphicData>
                      </a:graphic>
                    </wp:inline>
                  </w:drawing>
                </w:r>
              </w:sdtContent>
            </w:sdt>
          </w:p>
        </w:tc>
      </w:tr>
      <w:tr w:rsidR="005106D5" w:rsidRPr="00861AB0" w14:paraId="0625E33E" w14:textId="77777777" w:rsidTr="001A472F">
        <w:tc>
          <w:tcPr>
            <w:tcW w:w="2586" w:type="pct"/>
          </w:tcPr>
          <w:p w14:paraId="24AAB289" w14:textId="0FDF93B1" w:rsidR="005106D5" w:rsidRPr="00861AB0" w:rsidRDefault="005106D5" w:rsidP="007C0E1A">
            <w:pPr>
              <w:tabs>
                <w:tab w:val="left" w:pos="567"/>
                <w:tab w:val="left" w:pos="708"/>
                <w:tab w:val="left" w:pos="2552"/>
                <w:tab w:val="left" w:pos="2694"/>
                <w:tab w:val="left" w:pos="2832"/>
                <w:tab w:val="left" w:pos="3969"/>
                <w:tab w:val="left" w:pos="6521"/>
              </w:tabs>
              <w:jc w:val="both"/>
              <w:rPr>
                <w:rFonts w:ascii="Gilroy 11" w:hAnsi="Gilroy 11"/>
              </w:rPr>
            </w:pPr>
            <w:r w:rsidRPr="00861AB0">
              <w:rPr>
                <w:rFonts w:ascii="Gilroy 11" w:hAnsi="Gilroy 11"/>
              </w:rPr>
              <w:t>Date</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20"/>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r w:rsidRPr="00861AB0">
              <w:rPr>
                <w:rFonts w:ascii="Gilroy 11" w:hAnsi="Gilroy 11"/>
              </w:rPr>
              <w:t xml:space="preserve"> </w:t>
            </w:r>
          </w:p>
        </w:tc>
        <w:tc>
          <w:tcPr>
            <w:tcW w:w="2414" w:type="pct"/>
          </w:tcPr>
          <w:p w14:paraId="04853A9A" w14:textId="440F609F" w:rsidR="005106D5" w:rsidRPr="00861AB0" w:rsidRDefault="005106D5" w:rsidP="00B84325">
            <w:pPr>
              <w:tabs>
                <w:tab w:val="left" w:pos="567"/>
                <w:tab w:val="left" w:pos="2268"/>
                <w:tab w:val="left" w:pos="2832"/>
                <w:tab w:val="left" w:pos="4253"/>
                <w:tab w:val="left" w:pos="5387"/>
                <w:tab w:val="left" w:pos="5670"/>
                <w:tab w:val="left" w:pos="6804"/>
              </w:tabs>
              <w:jc w:val="both"/>
              <w:rPr>
                <w:rFonts w:ascii="Gilroy 11" w:hAnsi="Gilroy 11"/>
              </w:rPr>
            </w:pPr>
            <w:r w:rsidRPr="00861AB0">
              <w:rPr>
                <w:rFonts w:ascii="Gilroy 11" w:hAnsi="Gilroy 11"/>
              </w:rPr>
              <w:t>Lieu</w:t>
            </w:r>
            <w:r w:rsidRPr="00861AB0">
              <w:rPr>
                <w:rFonts w:ascii="Gilroy 11" w:hAnsi="Gilroy 11" w:cs="Calibri"/>
              </w:rPr>
              <w:t> </w:t>
            </w:r>
            <w:r w:rsidRPr="00861AB0">
              <w:rPr>
                <w:rFonts w:ascii="Gilroy 11" w:hAnsi="Gilroy 11"/>
              </w:rPr>
              <w:t xml:space="preserve">: </w:t>
            </w:r>
            <w:r w:rsidRPr="00861AB0">
              <w:rPr>
                <w:rFonts w:ascii="Gilroy 11" w:hAnsi="Gilroy 11"/>
              </w:rPr>
              <w:tab/>
            </w:r>
            <w:r w:rsidRPr="00861AB0">
              <w:rPr>
                <w:rFonts w:ascii="Gilroy 11" w:hAnsi="Gilroy 11"/>
              </w:rPr>
              <w:fldChar w:fldCharType="begin">
                <w:ffData>
                  <w:name w:val="Texte19"/>
                  <w:enabled/>
                  <w:calcOnExit w:val="0"/>
                  <w:textInput/>
                </w:ffData>
              </w:fldChar>
            </w:r>
            <w:r w:rsidRPr="00861AB0">
              <w:rPr>
                <w:rFonts w:ascii="Gilroy 11" w:hAnsi="Gilroy 11"/>
              </w:rPr>
              <w:instrText xml:space="preserve"> FORMTEXT </w:instrText>
            </w:r>
            <w:r w:rsidRPr="00861AB0">
              <w:rPr>
                <w:rFonts w:ascii="Gilroy 11" w:hAnsi="Gilroy 11"/>
              </w:rPr>
            </w:r>
            <w:r w:rsidRPr="00861AB0">
              <w:rPr>
                <w:rFonts w:ascii="Gilroy 11" w:hAnsi="Gilroy 11"/>
              </w:rPr>
              <w:fldChar w:fldCharType="separate"/>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noProof/>
              </w:rPr>
              <w:t> </w:t>
            </w:r>
            <w:r w:rsidRPr="00861AB0">
              <w:rPr>
                <w:rFonts w:ascii="Gilroy 11" w:hAnsi="Gilroy 11"/>
              </w:rPr>
              <w:fldChar w:fldCharType="end"/>
            </w:r>
          </w:p>
        </w:tc>
      </w:tr>
    </w:tbl>
    <w:p w14:paraId="373E375C" w14:textId="77777777" w:rsidR="005106D5" w:rsidRPr="00B802D5" w:rsidRDefault="005106D5">
      <w:pPr>
        <w:rPr>
          <w:rFonts w:ascii="Gilroy Light" w:hAnsi="Gilroy Light"/>
          <w:sz w:val="20"/>
        </w:rPr>
        <w:sectPr w:rsidR="005106D5" w:rsidRPr="00B802D5" w:rsidSect="007D3185">
          <w:type w:val="continuous"/>
          <w:pgSz w:w="11906" w:h="16838"/>
          <w:pgMar w:top="1417" w:right="991" w:bottom="567" w:left="1417" w:header="705" w:footer="0" w:gutter="0"/>
          <w:cols w:space="720"/>
        </w:sectPr>
      </w:pPr>
    </w:p>
    <w:p w14:paraId="68DE8B60" w14:textId="6CAD043A" w:rsidR="00530208" w:rsidRPr="00EF2A23" w:rsidRDefault="00BE6A42" w:rsidP="00EF2A23">
      <w:pPr>
        <w:spacing w:after="0"/>
        <w:jc w:val="center"/>
        <w:rPr>
          <w:b/>
          <w:color w:val="000000"/>
          <w:sz w:val="32"/>
          <w:szCs w:val="32"/>
          <w:u w:val="single"/>
        </w:rPr>
      </w:pPr>
      <w:r>
        <w:rPr>
          <w:b/>
          <w:color w:val="000000"/>
          <w:sz w:val="32"/>
          <w:szCs w:val="32"/>
          <w:u w:val="single"/>
        </w:rPr>
        <w:lastRenderedPageBreak/>
        <w:t xml:space="preserve">Conditions </w:t>
      </w:r>
      <w:r w:rsidR="00E11577">
        <w:rPr>
          <w:b/>
          <w:color w:val="000000"/>
          <w:sz w:val="32"/>
          <w:szCs w:val="32"/>
          <w:u w:val="single"/>
        </w:rPr>
        <w:t>g</w:t>
      </w:r>
      <w:r>
        <w:rPr>
          <w:b/>
          <w:color w:val="000000"/>
          <w:sz w:val="32"/>
          <w:szCs w:val="32"/>
          <w:u w:val="single"/>
        </w:rPr>
        <w:t>énérales</w:t>
      </w:r>
      <w:r w:rsidR="00E11577">
        <w:rPr>
          <w:b/>
          <w:color w:val="000000"/>
          <w:sz w:val="32"/>
          <w:szCs w:val="32"/>
          <w:u w:val="single"/>
        </w:rPr>
        <w:t xml:space="preserve"> de vente</w:t>
      </w:r>
    </w:p>
    <w:p w14:paraId="3C95E29A" w14:textId="77777777" w:rsidR="00530208" w:rsidRDefault="00530208">
      <w:pPr>
        <w:spacing w:after="0"/>
        <w:rPr>
          <w:b/>
          <w:color w:val="000000"/>
          <w:sz w:val="20"/>
          <w:szCs w:val="20"/>
        </w:rPr>
      </w:pPr>
    </w:p>
    <w:p w14:paraId="5D230A08" w14:textId="77777777" w:rsidR="00BE6A42" w:rsidRDefault="00BE6A42">
      <w:pPr>
        <w:sectPr w:rsidR="00BE6A42">
          <w:headerReference w:type="default" r:id="rId15"/>
          <w:footerReference w:type="default" r:id="rId16"/>
          <w:pgSz w:w="11906" w:h="16838"/>
          <w:pgMar w:top="1417" w:right="1417" w:bottom="1417" w:left="1417" w:header="720" w:footer="720" w:gutter="0"/>
          <w:cols w:space="720"/>
        </w:sectPr>
      </w:pPr>
    </w:p>
    <w:p w14:paraId="2444B7D0" w14:textId="77777777" w:rsidR="00530208" w:rsidRPr="00EF2A23" w:rsidRDefault="00BE6A42" w:rsidP="00EF2A23">
      <w:pPr>
        <w:pStyle w:val="Paragraphedeliste"/>
        <w:numPr>
          <w:ilvl w:val="0"/>
          <w:numId w:val="1"/>
        </w:numPr>
        <w:spacing w:after="0" w:line="252" w:lineRule="auto"/>
        <w:rPr>
          <w:b/>
          <w:i/>
          <w:sz w:val="20"/>
          <w:szCs w:val="20"/>
        </w:rPr>
      </w:pPr>
      <w:r>
        <w:rPr>
          <w:b/>
          <w:i/>
          <w:sz w:val="20"/>
          <w:szCs w:val="20"/>
        </w:rPr>
        <w:t xml:space="preserve">Inscription et conclusion du contrat </w:t>
      </w:r>
    </w:p>
    <w:p w14:paraId="7B4C7768" w14:textId="77777777" w:rsidR="00530208" w:rsidRDefault="00BE6A42" w:rsidP="00EF2A23">
      <w:pPr>
        <w:pStyle w:val="Paragraphedeliste"/>
        <w:numPr>
          <w:ilvl w:val="0"/>
          <w:numId w:val="2"/>
        </w:numPr>
        <w:spacing w:after="0" w:line="252" w:lineRule="auto"/>
        <w:rPr>
          <w:sz w:val="20"/>
          <w:szCs w:val="20"/>
        </w:rPr>
      </w:pPr>
      <w:r>
        <w:rPr>
          <w:sz w:val="20"/>
          <w:szCs w:val="20"/>
        </w:rPr>
        <w:t>Le formulaire d’inscription dûment rempli et signé constitue une reconnaissance de dettes, selon l’art. 82 LP.</w:t>
      </w:r>
    </w:p>
    <w:p w14:paraId="3F8DD09C" w14:textId="77777777" w:rsidR="00530208" w:rsidRDefault="00BE6A42" w:rsidP="00EF2A23">
      <w:pPr>
        <w:pStyle w:val="Paragraphedeliste"/>
        <w:numPr>
          <w:ilvl w:val="0"/>
          <w:numId w:val="2"/>
        </w:numPr>
        <w:spacing w:after="0" w:line="252" w:lineRule="auto"/>
        <w:rPr>
          <w:sz w:val="20"/>
          <w:szCs w:val="20"/>
        </w:rPr>
      </w:pPr>
      <w:r>
        <w:rPr>
          <w:sz w:val="20"/>
          <w:szCs w:val="20"/>
        </w:rPr>
        <w:t xml:space="preserve">L’inscription est valable pour l’intégralité de la session de cours. </w:t>
      </w:r>
    </w:p>
    <w:p w14:paraId="3E88C604" w14:textId="77777777" w:rsidR="00530208" w:rsidRDefault="00BE6A42" w:rsidP="00EF2A23">
      <w:pPr>
        <w:pStyle w:val="Paragraphedeliste"/>
        <w:numPr>
          <w:ilvl w:val="0"/>
          <w:numId w:val="2"/>
        </w:numPr>
        <w:spacing w:after="0" w:line="252" w:lineRule="auto"/>
        <w:rPr>
          <w:sz w:val="20"/>
          <w:szCs w:val="20"/>
        </w:rPr>
      </w:pPr>
      <w:r>
        <w:rPr>
          <w:sz w:val="20"/>
          <w:szCs w:val="20"/>
        </w:rPr>
        <w:t xml:space="preserve">La formation débute avec un nombre minimum de participants. </w:t>
      </w:r>
    </w:p>
    <w:p w14:paraId="20215D06" w14:textId="77777777" w:rsidR="00530208" w:rsidRDefault="00BE6A42" w:rsidP="00EF2A23">
      <w:pPr>
        <w:pStyle w:val="Paragraphedeliste"/>
        <w:numPr>
          <w:ilvl w:val="0"/>
          <w:numId w:val="2"/>
        </w:numPr>
        <w:spacing w:after="0" w:line="252" w:lineRule="auto"/>
        <w:rPr>
          <w:sz w:val="20"/>
          <w:szCs w:val="20"/>
        </w:rPr>
      </w:pPr>
      <w:r>
        <w:rPr>
          <w:sz w:val="20"/>
          <w:szCs w:val="20"/>
        </w:rPr>
        <w:t>De plus, afin d’assurer un enseignement de qualité, le nombre de places est limité.</w:t>
      </w:r>
    </w:p>
    <w:p w14:paraId="3AFA734A" w14:textId="77777777" w:rsidR="00530208" w:rsidRDefault="00530208" w:rsidP="00EF2A23">
      <w:pPr>
        <w:spacing w:after="0" w:line="252" w:lineRule="auto"/>
        <w:rPr>
          <w:sz w:val="20"/>
          <w:szCs w:val="20"/>
        </w:rPr>
      </w:pPr>
    </w:p>
    <w:p w14:paraId="3525BBFE" w14:textId="77777777" w:rsidR="00530208" w:rsidRPr="00EF2A23" w:rsidRDefault="00BE6A42" w:rsidP="00EF2A23">
      <w:pPr>
        <w:pStyle w:val="Paragraphedeliste"/>
        <w:numPr>
          <w:ilvl w:val="0"/>
          <w:numId w:val="1"/>
        </w:numPr>
        <w:spacing w:after="0" w:line="252" w:lineRule="auto"/>
        <w:rPr>
          <w:b/>
          <w:i/>
          <w:sz w:val="20"/>
          <w:szCs w:val="20"/>
        </w:rPr>
      </w:pPr>
      <w:r>
        <w:rPr>
          <w:b/>
          <w:i/>
          <w:sz w:val="20"/>
          <w:szCs w:val="20"/>
        </w:rPr>
        <w:t xml:space="preserve">Frais de cours </w:t>
      </w:r>
    </w:p>
    <w:p w14:paraId="03A9DE83" w14:textId="77777777" w:rsidR="00530208" w:rsidRDefault="00BE6A42" w:rsidP="00EF2A23">
      <w:pPr>
        <w:pStyle w:val="Paragraphedeliste"/>
        <w:numPr>
          <w:ilvl w:val="0"/>
          <w:numId w:val="3"/>
        </w:numPr>
        <w:spacing w:after="0" w:line="252" w:lineRule="auto"/>
        <w:rPr>
          <w:sz w:val="20"/>
          <w:szCs w:val="20"/>
        </w:rPr>
      </w:pPr>
      <w:r>
        <w:rPr>
          <w:sz w:val="20"/>
          <w:szCs w:val="20"/>
        </w:rPr>
        <w:t xml:space="preserve">Les prix comprennent les journées de cours ainsi que les supports de cours et la documentation (exercices et solutions) élaborée par les formateurs, remise au format papier lors du cours et/ou électronique.  </w:t>
      </w:r>
    </w:p>
    <w:p w14:paraId="26C9F5E6" w14:textId="77777777" w:rsidR="00530208" w:rsidRDefault="00BE6A42" w:rsidP="00EF2A23">
      <w:pPr>
        <w:pStyle w:val="Paragraphedeliste"/>
        <w:numPr>
          <w:ilvl w:val="0"/>
          <w:numId w:val="3"/>
        </w:numPr>
        <w:spacing w:after="0" w:line="252" w:lineRule="auto"/>
        <w:rPr>
          <w:sz w:val="20"/>
          <w:szCs w:val="20"/>
        </w:rPr>
      </w:pPr>
      <w:r>
        <w:rPr>
          <w:sz w:val="20"/>
          <w:szCs w:val="20"/>
        </w:rPr>
        <w:t xml:space="preserve">Toute reproduction et/ou transmission des supports de cours, totale ou partielle est interdite sans autorisation écrite préalable de Jeuncomm et de l’auteur du support. </w:t>
      </w:r>
    </w:p>
    <w:p w14:paraId="2CEB35C6" w14:textId="77777777" w:rsidR="00530208" w:rsidRDefault="00BE6A42" w:rsidP="00EF2A23">
      <w:pPr>
        <w:pStyle w:val="Paragraphedeliste"/>
        <w:numPr>
          <w:ilvl w:val="0"/>
          <w:numId w:val="3"/>
        </w:numPr>
        <w:spacing w:after="0" w:line="252" w:lineRule="auto"/>
        <w:rPr>
          <w:sz w:val="20"/>
          <w:szCs w:val="20"/>
        </w:rPr>
      </w:pPr>
      <w:r>
        <w:rPr>
          <w:sz w:val="20"/>
          <w:szCs w:val="20"/>
        </w:rPr>
        <w:t xml:space="preserve">Les cours manqués ne peuvent pas être rattrapés et ne sont pas remboursés. </w:t>
      </w:r>
    </w:p>
    <w:p w14:paraId="567AAFC4" w14:textId="77777777" w:rsidR="00530208" w:rsidRPr="00EF2A23" w:rsidRDefault="00530208" w:rsidP="00EF2A23">
      <w:pPr>
        <w:spacing w:after="0" w:line="252" w:lineRule="auto"/>
        <w:rPr>
          <w:sz w:val="20"/>
          <w:szCs w:val="20"/>
        </w:rPr>
      </w:pPr>
    </w:p>
    <w:p w14:paraId="3BB5CCF1" w14:textId="77777777" w:rsidR="00530208" w:rsidRPr="00EF2A23" w:rsidRDefault="00BE6A42" w:rsidP="00EF2A23">
      <w:pPr>
        <w:pStyle w:val="Paragraphedeliste"/>
        <w:numPr>
          <w:ilvl w:val="0"/>
          <w:numId w:val="1"/>
        </w:numPr>
        <w:spacing w:after="0" w:line="252" w:lineRule="auto"/>
      </w:pPr>
      <w:r>
        <w:rPr>
          <w:b/>
          <w:i/>
          <w:sz w:val="20"/>
          <w:szCs w:val="20"/>
        </w:rPr>
        <w:t>Modalités de paiement</w:t>
      </w:r>
      <w:r>
        <w:rPr>
          <w:b/>
          <w:sz w:val="20"/>
          <w:szCs w:val="20"/>
        </w:rPr>
        <w:t xml:space="preserve"> </w:t>
      </w:r>
    </w:p>
    <w:p w14:paraId="4884121E" w14:textId="77777777" w:rsidR="00530208" w:rsidRDefault="00BE6A42" w:rsidP="00EF2A23">
      <w:pPr>
        <w:pStyle w:val="Paragraphedeliste"/>
        <w:numPr>
          <w:ilvl w:val="0"/>
          <w:numId w:val="3"/>
        </w:numPr>
        <w:spacing w:after="0" w:line="252" w:lineRule="auto"/>
        <w:rPr>
          <w:color w:val="000000"/>
          <w:sz w:val="20"/>
          <w:szCs w:val="20"/>
        </w:rPr>
      </w:pPr>
      <w:r>
        <w:rPr>
          <w:color w:val="000000"/>
          <w:sz w:val="20"/>
          <w:szCs w:val="20"/>
        </w:rPr>
        <w:t xml:space="preserve">Le versement doit nous parvenir selon les modalités inscrites sur la facture*. En cas d’annulation d’inscription avant le début du cours, le 25% du montant est dû. Pour toute annulation après le début du cours, la finance est dû en entier. </w:t>
      </w:r>
    </w:p>
    <w:p w14:paraId="0DB7D734" w14:textId="77777777" w:rsidR="00530208" w:rsidRDefault="00BE6A42" w:rsidP="00EF2A23">
      <w:pPr>
        <w:pStyle w:val="Paragraphedeliste"/>
        <w:spacing w:after="0" w:line="252" w:lineRule="auto"/>
        <w:rPr>
          <w:sz w:val="20"/>
          <w:szCs w:val="20"/>
        </w:rPr>
      </w:pPr>
      <w:r>
        <w:rPr>
          <w:sz w:val="20"/>
          <w:szCs w:val="20"/>
        </w:rPr>
        <w:t>*Faute de quoi, Jeuncomm se réserve le droit d’interdire l’accès au cours.</w:t>
      </w:r>
    </w:p>
    <w:p w14:paraId="60C7923F" w14:textId="77777777" w:rsidR="00530208" w:rsidRDefault="00530208" w:rsidP="00EF2A23">
      <w:pPr>
        <w:spacing w:after="0" w:line="252" w:lineRule="auto"/>
        <w:rPr>
          <w:sz w:val="20"/>
          <w:szCs w:val="20"/>
        </w:rPr>
      </w:pPr>
    </w:p>
    <w:p w14:paraId="6342691B" w14:textId="77777777" w:rsidR="00530208" w:rsidRPr="00EF2A23" w:rsidRDefault="00BE6A42" w:rsidP="00EF2A23">
      <w:pPr>
        <w:pStyle w:val="Paragraphedeliste"/>
        <w:numPr>
          <w:ilvl w:val="0"/>
          <w:numId w:val="1"/>
        </w:numPr>
        <w:spacing w:after="0" w:line="252" w:lineRule="auto"/>
      </w:pPr>
      <w:r>
        <w:rPr>
          <w:b/>
          <w:i/>
          <w:sz w:val="20"/>
          <w:szCs w:val="20"/>
        </w:rPr>
        <w:t>Jeuncomm se réserve le droit</w:t>
      </w:r>
      <w:r>
        <w:rPr>
          <w:sz w:val="20"/>
          <w:szCs w:val="20"/>
        </w:rPr>
        <w:t xml:space="preserve"> </w:t>
      </w:r>
    </w:p>
    <w:p w14:paraId="05C71212" w14:textId="77777777" w:rsidR="00530208" w:rsidRDefault="00BE6A42" w:rsidP="00EF2A23">
      <w:pPr>
        <w:pStyle w:val="Paragraphedeliste"/>
        <w:numPr>
          <w:ilvl w:val="0"/>
          <w:numId w:val="4"/>
        </w:numPr>
        <w:spacing w:after="0" w:line="252" w:lineRule="auto"/>
        <w:rPr>
          <w:sz w:val="20"/>
          <w:szCs w:val="20"/>
        </w:rPr>
      </w:pPr>
      <w:r>
        <w:rPr>
          <w:sz w:val="20"/>
          <w:szCs w:val="20"/>
        </w:rPr>
        <w:t xml:space="preserve">De prendre toute mesure jugée opportune pour assurer la bonne marche des cours. </w:t>
      </w:r>
    </w:p>
    <w:p w14:paraId="410CE72C" w14:textId="77777777" w:rsidR="00530208" w:rsidRDefault="00BE6A42" w:rsidP="00EF2A23">
      <w:pPr>
        <w:pStyle w:val="Paragraphedeliste"/>
        <w:numPr>
          <w:ilvl w:val="0"/>
          <w:numId w:val="4"/>
        </w:numPr>
        <w:spacing w:after="0" w:line="252" w:lineRule="auto"/>
        <w:rPr>
          <w:sz w:val="20"/>
          <w:szCs w:val="20"/>
        </w:rPr>
      </w:pPr>
      <w:r>
        <w:rPr>
          <w:sz w:val="20"/>
          <w:szCs w:val="20"/>
        </w:rPr>
        <w:t>De modifier l’horaire, le jour et les dates du planning de cours. Jeuncomm Formation informera les participant(e)s par courriel et/ou téléphone, aussi rapidement que possible.</w:t>
      </w:r>
    </w:p>
    <w:p w14:paraId="270D6A63" w14:textId="77777777" w:rsidR="00530208" w:rsidRDefault="00BE6A42" w:rsidP="00EF2A23">
      <w:pPr>
        <w:pStyle w:val="Paragraphedeliste"/>
        <w:numPr>
          <w:ilvl w:val="0"/>
          <w:numId w:val="4"/>
        </w:numPr>
        <w:spacing w:after="0" w:line="252" w:lineRule="auto"/>
        <w:rPr>
          <w:sz w:val="20"/>
          <w:szCs w:val="20"/>
        </w:rPr>
      </w:pPr>
      <w:r>
        <w:rPr>
          <w:sz w:val="20"/>
          <w:szCs w:val="20"/>
        </w:rPr>
        <w:t xml:space="preserve">De ne pas ouvrir les cours dont l’effectif serait insuffisant. </w:t>
      </w:r>
    </w:p>
    <w:p w14:paraId="48B724EA" w14:textId="77777777" w:rsidR="00530208" w:rsidRDefault="00BE6A42" w:rsidP="00EF2A23">
      <w:pPr>
        <w:pStyle w:val="Paragraphedeliste"/>
        <w:numPr>
          <w:ilvl w:val="0"/>
          <w:numId w:val="4"/>
        </w:numPr>
        <w:spacing w:after="0" w:line="252" w:lineRule="auto"/>
        <w:rPr>
          <w:sz w:val="20"/>
          <w:szCs w:val="20"/>
        </w:rPr>
      </w:pPr>
      <w:r>
        <w:rPr>
          <w:sz w:val="20"/>
          <w:szCs w:val="20"/>
        </w:rPr>
        <w:t>De décliner toute responsabilité pour les objets et vêtements dans ses locaux.</w:t>
      </w:r>
    </w:p>
    <w:p w14:paraId="351013C1" w14:textId="77777777" w:rsidR="00530208" w:rsidRDefault="00530208" w:rsidP="00EF2A23">
      <w:pPr>
        <w:spacing w:after="0" w:line="252" w:lineRule="auto"/>
        <w:rPr>
          <w:sz w:val="20"/>
          <w:szCs w:val="20"/>
        </w:rPr>
      </w:pPr>
    </w:p>
    <w:p w14:paraId="44D2986C" w14:textId="77777777" w:rsidR="00530208" w:rsidRPr="00EF2A23" w:rsidRDefault="00BE6A42" w:rsidP="00EF2A23">
      <w:pPr>
        <w:pStyle w:val="Paragraphedeliste"/>
        <w:numPr>
          <w:ilvl w:val="0"/>
          <w:numId w:val="1"/>
        </w:numPr>
        <w:spacing w:after="0" w:line="252" w:lineRule="auto"/>
        <w:rPr>
          <w:b/>
          <w:i/>
          <w:sz w:val="20"/>
          <w:szCs w:val="20"/>
        </w:rPr>
      </w:pPr>
      <w:r>
        <w:rPr>
          <w:b/>
          <w:i/>
          <w:sz w:val="20"/>
          <w:szCs w:val="20"/>
        </w:rPr>
        <w:t xml:space="preserve">Autres </w:t>
      </w:r>
    </w:p>
    <w:p w14:paraId="5E2E41BF" w14:textId="77777777" w:rsidR="00530208" w:rsidRDefault="00BE6A42" w:rsidP="00EF2A23">
      <w:pPr>
        <w:pStyle w:val="Paragraphedeliste"/>
        <w:numPr>
          <w:ilvl w:val="0"/>
          <w:numId w:val="5"/>
        </w:numPr>
        <w:spacing w:after="0" w:line="252" w:lineRule="auto"/>
        <w:rPr>
          <w:sz w:val="20"/>
          <w:szCs w:val="20"/>
        </w:rPr>
      </w:pPr>
      <w:r>
        <w:rPr>
          <w:sz w:val="20"/>
          <w:szCs w:val="20"/>
        </w:rPr>
        <w:t xml:space="preserve">Il est interdit d’effectuer des enregistrements audio ou vidéo dans tous les locaux du centre de formation, sans le consentement explicite de Jeuncomm. </w:t>
      </w:r>
    </w:p>
    <w:p w14:paraId="2F9D2669" w14:textId="77777777" w:rsidR="00530208" w:rsidRDefault="00BE6A42" w:rsidP="00EF2A23">
      <w:pPr>
        <w:pStyle w:val="Paragraphedeliste"/>
        <w:numPr>
          <w:ilvl w:val="0"/>
          <w:numId w:val="5"/>
        </w:numPr>
        <w:spacing w:after="0" w:line="252" w:lineRule="auto"/>
        <w:rPr>
          <w:sz w:val="20"/>
          <w:szCs w:val="20"/>
        </w:rPr>
      </w:pPr>
      <w:r>
        <w:rPr>
          <w:sz w:val="20"/>
          <w:szCs w:val="20"/>
        </w:rPr>
        <w:t xml:space="preserve">Les données personnelles fournies au moment de l’inscription seront utilisées par Jeuncomm à des fins de communication. </w:t>
      </w:r>
    </w:p>
    <w:p w14:paraId="3AD764CF" w14:textId="77777777" w:rsidR="00530208" w:rsidRDefault="00BE6A42" w:rsidP="00EF2A23">
      <w:pPr>
        <w:pStyle w:val="Paragraphedeliste"/>
        <w:numPr>
          <w:ilvl w:val="0"/>
          <w:numId w:val="5"/>
        </w:numPr>
        <w:spacing w:after="0" w:line="252" w:lineRule="auto"/>
        <w:rPr>
          <w:sz w:val="20"/>
          <w:szCs w:val="20"/>
        </w:rPr>
      </w:pPr>
      <w:r>
        <w:rPr>
          <w:sz w:val="20"/>
          <w:szCs w:val="20"/>
        </w:rPr>
        <w:t>Ces données ne seront en aucun cas transmises à des tiers, sans l’accord préalable, du/de la participant(e).</w:t>
      </w:r>
    </w:p>
    <w:p w14:paraId="74432ACB" w14:textId="77777777" w:rsidR="00530208" w:rsidRDefault="00BE6A42" w:rsidP="00EF2A23">
      <w:pPr>
        <w:pStyle w:val="Paragraphedeliste"/>
        <w:numPr>
          <w:ilvl w:val="0"/>
          <w:numId w:val="5"/>
        </w:numPr>
        <w:spacing w:after="0" w:line="252" w:lineRule="auto"/>
      </w:pPr>
      <w:r>
        <w:rPr>
          <w:color w:val="000000"/>
          <w:sz w:val="20"/>
          <w:szCs w:val="20"/>
        </w:rPr>
        <w:t>Les cas spéciaux seront examinés par la direction de Jeuncomm.</w:t>
      </w:r>
    </w:p>
    <w:p w14:paraId="4FCDA688" w14:textId="77777777" w:rsidR="00530208" w:rsidRDefault="00530208" w:rsidP="00EF2A23">
      <w:pPr>
        <w:spacing w:after="0" w:line="252" w:lineRule="auto"/>
        <w:rPr>
          <w:b/>
          <w:i/>
          <w:sz w:val="20"/>
          <w:szCs w:val="20"/>
        </w:rPr>
      </w:pPr>
    </w:p>
    <w:p w14:paraId="1F7A81C1" w14:textId="77777777" w:rsidR="00530208" w:rsidRPr="00EF2A23" w:rsidRDefault="00BE6A42" w:rsidP="00EF2A23">
      <w:pPr>
        <w:pStyle w:val="Paragraphedeliste"/>
        <w:numPr>
          <w:ilvl w:val="0"/>
          <w:numId w:val="1"/>
        </w:numPr>
        <w:spacing w:after="0" w:line="252" w:lineRule="auto"/>
        <w:rPr>
          <w:b/>
          <w:i/>
          <w:sz w:val="20"/>
          <w:szCs w:val="20"/>
        </w:rPr>
      </w:pPr>
      <w:r>
        <w:rPr>
          <w:b/>
          <w:i/>
          <w:sz w:val="20"/>
          <w:szCs w:val="20"/>
        </w:rPr>
        <w:t xml:space="preserve">For juridique </w:t>
      </w:r>
    </w:p>
    <w:p w14:paraId="39D0947E" w14:textId="77777777" w:rsidR="00530208" w:rsidRPr="00774716" w:rsidRDefault="00BE6A42" w:rsidP="00774716">
      <w:pPr>
        <w:spacing w:after="0" w:line="252" w:lineRule="auto"/>
        <w:ind w:left="360"/>
        <w:rPr>
          <w:sz w:val="20"/>
          <w:szCs w:val="20"/>
        </w:rPr>
      </w:pPr>
      <w:r w:rsidRPr="00774716">
        <w:rPr>
          <w:sz w:val="20"/>
          <w:szCs w:val="20"/>
        </w:rPr>
        <w:t>Le présent contrat est régi par le droit suisse. Tout litige découlant du présent contrat est de la compétence exclusive des tribunaux ordinaires de Lausanne. La signature du présent document atteste que l’apprenti(e) est inscrit aux cours.</w:t>
      </w:r>
    </w:p>
    <w:p w14:paraId="11DD7547" w14:textId="77777777" w:rsidR="00BE6A42" w:rsidRDefault="00BE6A42">
      <w:pPr>
        <w:sectPr w:rsidR="00BE6A42">
          <w:type w:val="continuous"/>
          <w:pgSz w:w="11906" w:h="16838"/>
          <w:pgMar w:top="1417" w:right="1417" w:bottom="1417" w:left="1417" w:header="720" w:footer="720" w:gutter="0"/>
          <w:cols w:num="2" w:space="708"/>
        </w:sectPr>
      </w:pPr>
    </w:p>
    <w:p w14:paraId="77E8CD8D" w14:textId="77777777" w:rsidR="00EF2A23" w:rsidRDefault="00EF2A23" w:rsidP="00EF2A23">
      <w:pPr>
        <w:tabs>
          <w:tab w:val="left" w:pos="1843"/>
          <w:tab w:val="left" w:pos="4820"/>
        </w:tabs>
        <w:spacing w:before="120" w:after="0" w:line="360" w:lineRule="auto"/>
        <w:jc w:val="both"/>
        <w:rPr>
          <w:rFonts w:ascii="Gilroy ExtraBold" w:hAnsi="Gilroy ExtraBold"/>
          <w:b/>
          <w:bCs/>
          <w:sz w:val="20"/>
          <w:szCs w:val="20"/>
          <w:u w:val="single"/>
        </w:rPr>
      </w:pPr>
    </w:p>
    <w:p w14:paraId="44264140" w14:textId="77777777" w:rsidR="00530208" w:rsidRDefault="00530208"/>
    <w:sectPr w:rsidR="00530208" w:rsidSect="00EF2A23">
      <w:type w:val="continuous"/>
      <w:pgSz w:w="11906" w:h="16838"/>
      <w:pgMar w:top="1417" w:right="1417" w:bottom="1417" w:left="1417" w:header="720" w:footer="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B9F5" w14:textId="77777777" w:rsidR="0094624B" w:rsidRDefault="0094624B">
      <w:pPr>
        <w:spacing w:after="0" w:line="240" w:lineRule="auto"/>
      </w:pPr>
      <w:r>
        <w:separator/>
      </w:r>
    </w:p>
  </w:endnote>
  <w:endnote w:type="continuationSeparator" w:id="0">
    <w:p w14:paraId="5E43CA82" w14:textId="77777777" w:rsidR="0094624B" w:rsidRDefault="0094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Gilroy Light">
    <w:altName w:val="Calibri"/>
    <w:panose1 w:val="00000000000000000000"/>
    <w:charset w:val="00"/>
    <w:family w:val="modern"/>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Gilroy 1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7A9A" w14:textId="5CA62498" w:rsidR="00B24C6A" w:rsidRDefault="00B24C6A">
    <w:pPr>
      <w:pStyle w:val="Pieddepage"/>
      <w:tabs>
        <w:tab w:val="clear" w:pos="4536"/>
        <w:tab w:val="clear" w:pos="9072"/>
        <w:tab w:val="left" w:pos="2552"/>
        <w:tab w:val="left" w:pos="5760"/>
        <w:tab w:val="left" w:pos="7797"/>
      </w:tabs>
      <w:spacing w:after="840" w:line="120" w:lineRule="auto"/>
    </w:pPr>
    <w:r>
      <w:rPr>
        <w:rFonts w:ascii="Gilroy Light" w:hAnsi="Gilroy Light"/>
        <w:sz w:val="20"/>
        <w:szCs w:val="20"/>
      </w:rPr>
      <w:tab/>
    </w:r>
    <w:r>
      <w:rPr>
        <w:rFonts w:ascii="Gilroy Light" w:hAnsi="Gilroy Light"/>
        <w:sz w:val="20"/>
        <w:szCs w:val="20"/>
      </w:rPr>
      <w:tab/>
    </w:r>
    <w:r>
      <w:rPr>
        <w:rFonts w:ascii="Gilroy Light" w:hAnsi="Gilroy Light"/>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F657" w14:textId="77777777" w:rsidR="00B24C6A" w:rsidRDefault="00B24C6A">
    <w:pPr>
      <w:pStyle w:val="Pieddepage"/>
      <w:tabs>
        <w:tab w:val="clear" w:pos="4536"/>
        <w:tab w:val="clear" w:pos="9072"/>
        <w:tab w:val="left" w:pos="2552"/>
        <w:tab w:val="left" w:pos="5760"/>
        <w:tab w:val="left" w:pos="7797"/>
      </w:tabs>
      <w:spacing w:after="840" w:line="120" w:lineRule="auto"/>
    </w:pPr>
    <w:r>
      <w:rPr>
        <w:rFonts w:ascii="Gilroy Light" w:hAnsi="Gilroy Light"/>
        <w:noProof/>
        <w:sz w:val="20"/>
        <w:szCs w:val="20"/>
        <w:lang w:eastAsia="fr-CH"/>
      </w:rPr>
      <w:drawing>
        <wp:anchor distT="0" distB="0" distL="114300" distR="114300" simplePos="0" relativeHeight="251665408" behindDoc="0" locked="0" layoutInCell="1" allowOverlap="1" wp14:anchorId="1BCA8A7C" wp14:editId="442F84E6">
          <wp:simplePos x="0" y="0"/>
          <wp:positionH relativeFrom="margin">
            <wp:align>center</wp:align>
          </wp:positionH>
          <wp:positionV relativeFrom="page">
            <wp:posOffset>10001250</wp:posOffset>
          </wp:positionV>
          <wp:extent cx="6981828" cy="476246"/>
          <wp:effectExtent l="0" t="0" r="9522" b="4"/>
          <wp:wrapThrough wrapText="bothSides">
            <wp:wrapPolygon edited="0">
              <wp:start x="0" y="0"/>
              <wp:lineTo x="0" y="20736"/>
              <wp:lineTo x="21571" y="20736"/>
              <wp:lineTo x="21571" y="0"/>
              <wp:lineTo x="0" y="0"/>
            </wp:wrapPolygon>
          </wp:wrapThrough>
          <wp:docPr id="235796446" name="Image 2357964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81828" cy="476246"/>
                  </a:xfrm>
                  <a:prstGeom prst="rect">
                    <a:avLst/>
                  </a:prstGeom>
                  <a:noFill/>
                  <a:ln>
                    <a:noFill/>
                    <a:prstDash/>
                  </a:ln>
                </pic:spPr>
              </pic:pic>
            </a:graphicData>
          </a:graphic>
        </wp:anchor>
      </w:drawing>
    </w:r>
    <w:r>
      <w:rPr>
        <w:rFonts w:ascii="Gilroy Light" w:hAnsi="Gilroy Light"/>
        <w:sz w:val="20"/>
        <w:szCs w:val="20"/>
      </w:rPr>
      <w:tab/>
    </w:r>
    <w:r>
      <w:rPr>
        <w:rFonts w:ascii="Gilroy Light" w:hAnsi="Gilroy Light"/>
        <w:sz w:val="20"/>
        <w:szCs w:val="20"/>
      </w:rPr>
      <w:tab/>
    </w:r>
    <w:r>
      <w:rPr>
        <w:rFonts w:ascii="Gilroy Light" w:hAnsi="Gilroy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BEB8" w14:textId="77777777" w:rsidR="0094624B" w:rsidRDefault="0094624B">
      <w:pPr>
        <w:spacing w:after="0" w:line="240" w:lineRule="auto"/>
      </w:pPr>
      <w:r>
        <w:rPr>
          <w:color w:val="000000"/>
        </w:rPr>
        <w:separator/>
      </w:r>
    </w:p>
  </w:footnote>
  <w:footnote w:type="continuationSeparator" w:id="0">
    <w:p w14:paraId="68FF0556" w14:textId="77777777" w:rsidR="0094624B" w:rsidRDefault="00946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AC4F" w14:textId="77777777" w:rsidR="00B24C6A" w:rsidRDefault="00B24C6A">
    <w:pPr>
      <w:pStyle w:val="En-tte"/>
    </w:pPr>
    <w:r>
      <w:rPr>
        <w:noProof/>
        <w:sz w:val="20"/>
        <w:szCs w:val="20"/>
        <w:lang w:eastAsia="fr-CH"/>
      </w:rPr>
      <w:drawing>
        <wp:anchor distT="0" distB="0" distL="114300" distR="114300" simplePos="0" relativeHeight="251659264" behindDoc="0" locked="0" layoutInCell="1" allowOverlap="1" wp14:anchorId="105C3D68" wp14:editId="3DAC8B95">
          <wp:simplePos x="0" y="0"/>
          <wp:positionH relativeFrom="margin">
            <wp:align>center</wp:align>
          </wp:positionH>
          <wp:positionV relativeFrom="paragraph">
            <wp:posOffset>-448312</wp:posOffset>
          </wp:positionV>
          <wp:extent cx="3514075" cy="781053"/>
          <wp:effectExtent l="0" t="0" r="0" b="0"/>
          <wp:wrapSquare wrapText="bothSides"/>
          <wp:docPr id="1711484713" name="Image 17114847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514075" cy="78105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45AC" w14:textId="77777777" w:rsidR="00B24C6A" w:rsidRDefault="00B24C6A">
    <w:pPr>
      <w:pStyle w:val="En-tte"/>
    </w:pPr>
    <w:r>
      <w:rPr>
        <w:noProof/>
        <w:sz w:val="20"/>
        <w:szCs w:val="20"/>
        <w:lang w:eastAsia="fr-CH"/>
      </w:rPr>
      <w:drawing>
        <wp:anchor distT="0" distB="0" distL="114300" distR="114300" simplePos="0" relativeHeight="251663360" behindDoc="0" locked="0" layoutInCell="1" allowOverlap="1" wp14:anchorId="62F6EB6C" wp14:editId="35B27F4D">
          <wp:simplePos x="0" y="0"/>
          <wp:positionH relativeFrom="margin">
            <wp:align>center</wp:align>
          </wp:positionH>
          <wp:positionV relativeFrom="paragraph">
            <wp:posOffset>-448312</wp:posOffset>
          </wp:positionV>
          <wp:extent cx="3514075" cy="781053"/>
          <wp:effectExtent l="0" t="0" r="0" b="0"/>
          <wp:wrapSquare wrapText="bothSides"/>
          <wp:docPr id="374400378" name="Image 3744003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514075" cy="78105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2CEC"/>
    <w:multiLevelType w:val="multilevel"/>
    <w:tmpl w:val="2E7E12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F52831"/>
    <w:multiLevelType w:val="multilevel"/>
    <w:tmpl w:val="2132E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4742084"/>
    <w:multiLevelType w:val="multilevel"/>
    <w:tmpl w:val="34CAAAB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4A1519"/>
    <w:multiLevelType w:val="hybridMultilevel"/>
    <w:tmpl w:val="102008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05E505E"/>
    <w:multiLevelType w:val="multilevel"/>
    <w:tmpl w:val="BC2ED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52500A"/>
    <w:multiLevelType w:val="multilevel"/>
    <w:tmpl w:val="C85E5C46"/>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3F960EEF"/>
    <w:multiLevelType w:val="multilevel"/>
    <w:tmpl w:val="1E46E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54159C"/>
    <w:multiLevelType w:val="hybridMultilevel"/>
    <w:tmpl w:val="63121AA8"/>
    <w:lvl w:ilvl="0" w:tplc="100C000B">
      <w:start w:val="1"/>
      <w:numFmt w:val="bullet"/>
      <w:lvlText w:val=""/>
      <w:lvlJc w:val="left"/>
      <w:pPr>
        <w:ind w:left="1571" w:hanging="360"/>
      </w:pPr>
      <w:rPr>
        <w:rFonts w:ascii="Wingdings" w:hAnsi="Wingdings"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num w:numId="1" w16cid:durableId="708266078">
    <w:abstractNumId w:val="2"/>
  </w:num>
  <w:num w:numId="2" w16cid:durableId="2072924319">
    <w:abstractNumId w:val="1"/>
  </w:num>
  <w:num w:numId="3" w16cid:durableId="1562323024">
    <w:abstractNumId w:val="4"/>
  </w:num>
  <w:num w:numId="4" w16cid:durableId="1246374578">
    <w:abstractNumId w:val="5"/>
  </w:num>
  <w:num w:numId="5" w16cid:durableId="1545021195">
    <w:abstractNumId w:val="6"/>
  </w:num>
  <w:num w:numId="6" w16cid:durableId="1180123239">
    <w:abstractNumId w:val="0"/>
  </w:num>
  <w:num w:numId="7" w16cid:durableId="1438136880">
    <w:abstractNumId w:val="7"/>
  </w:num>
  <w:num w:numId="8" w16cid:durableId="2030255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6"/>
  <w:proofState w:spelling="clean" w:grammar="clean"/>
  <w:documentProtection w:edit="forms" w:enforcement="1" w:cryptProviderType="rsaAES" w:cryptAlgorithmClass="hash" w:cryptAlgorithmType="typeAny" w:cryptAlgorithmSid="14" w:cryptSpinCount="100000" w:hash="eCvXzGqidQV8i1XfisEJCBG5Z+wWNkOj3YSfEnbmuSfe//hflZgUnYOIZ7nht+KD8JGyv7vzkvXIV8kR2rqHdg==" w:salt="oKw7NEP2K1v2LtsodE0oNA=="/>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4B"/>
    <w:rsid w:val="00000C8B"/>
    <w:rsid w:val="00023612"/>
    <w:rsid w:val="00023B83"/>
    <w:rsid w:val="000450FC"/>
    <w:rsid w:val="00046C23"/>
    <w:rsid w:val="00047AF1"/>
    <w:rsid w:val="00080C91"/>
    <w:rsid w:val="000D64A5"/>
    <w:rsid w:val="00125128"/>
    <w:rsid w:val="00171F81"/>
    <w:rsid w:val="00177E40"/>
    <w:rsid w:val="00195DF5"/>
    <w:rsid w:val="001A472F"/>
    <w:rsid w:val="002174EA"/>
    <w:rsid w:val="00227537"/>
    <w:rsid w:val="002373DF"/>
    <w:rsid w:val="002E3AB0"/>
    <w:rsid w:val="002F39AB"/>
    <w:rsid w:val="003B4684"/>
    <w:rsid w:val="00431387"/>
    <w:rsid w:val="004B7766"/>
    <w:rsid w:val="004C7CAE"/>
    <w:rsid w:val="005106D5"/>
    <w:rsid w:val="00530208"/>
    <w:rsid w:val="00564F3F"/>
    <w:rsid w:val="005A7FE8"/>
    <w:rsid w:val="005F43F3"/>
    <w:rsid w:val="005F4637"/>
    <w:rsid w:val="00640AB3"/>
    <w:rsid w:val="00697CDF"/>
    <w:rsid w:val="006C323C"/>
    <w:rsid w:val="006D42A4"/>
    <w:rsid w:val="006E0439"/>
    <w:rsid w:val="00753E4C"/>
    <w:rsid w:val="00767E0C"/>
    <w:rsid w:val="00774716"/>
    <w:rsid w:val="007C0E1A"/>
    <w:rsid w:val="007D3185"/>
    <w:rsid w:val="007D4097"/>
    <w:rsid w:val="007F3D91"/>
    <w:rsid w:val="00876476"/>
    <w:rsid w:val="00886A17"/>
    <w:rsid w:val="008A021B"/>
    <w:rsid w:val="0094624B"/>
    <w:rsid w:val="009A07E4"/>
    <w:rsid w:val="00A238B6"/>
    <w:rsid w:val="00A23A9C"/>
    <w:rsid w:val="00A2762E"/>
    <w:rsid w:val="00A743BA"/>
    <w:rsid w:val="00A7589A"/>
    <w:rsid w:val="00A855EC"/>
    <w:rsid w:val="00B2030E"/>
    <w:rsid w:val="00B22E71"/>
    <w:rsid w:val="00B24C6A"/>
    <w:rsid w:val="00B802D5"/>
    <w:rsid w:val="00B824CD"/>
    <w:rsid w:val="00BE6A42"/>
    <w:rsid w:val="00D46970"/>
    <w:rsid w:val="00D65FCD"/>
    <w:rsid w:val="00DD2179"/>
    <w:rsid w:val="00E11577"/>
    <w:rsid w:val="00EB5EA0"/>
    <w:rsid w:val="00EC462A"/>
    <w:rsid w:val="00EF2A23"/>
    <w:rsid w:val="00F3149C"/>
    <w:rsid w:val="00F50530"/>
    <w:rsid w:val="00F8283D"/>
    <w:rsid w:val="00F97640"/>
    <w:rsid w:val="00FB7FC5"/>
    <w:rsid w:val="00FC23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FB79A"/>
  <w15:docId w15:val="{BE05C52B-AA3D-4ACE-86E4-6EA8C12A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H"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paragraph" w:styleId="Paragraphedeliste">
    <w:name w:val="List Paragraph"/>
    <w:basedOn w:val="Normal"/>
    <w:pPr>
      <w:ind w:left="720"/>
    </w:pPr>
  </w:style>
  <w:style w:type="paragraph" w:styleId="Rvision">
    <w:name w:val="Revision"/>
    <w:hidden/>
    <w:uiPriority w:val="99"/>
    <w:semiHidden/>
    <w:rsid w:val="00D65FCD"/>
    <w:pPr>
      <w:autoSpaceDN/>
      <w:spacing w:after="0" w:line="240" w:lineRule="auto"/>
    </w:pPr>
  </w:style>
  <w:style w:type="table" w:styleId="Grilledutableau">
    <w:name w:val="Table Grid"/>
    <w:basedOn w:val="TableauNormal"/>
    <w:uiPriority w:val="39"/>
    <w:rsid w:val="005106D5"/>
    <w:pPr>
      <w:autoSpaceDN/>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7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B965493A08D04FAC371D03127BD03E" ma:contentTypeVersion="2" ma:contentTypeDescription="Crée un document." ma:contentTypeScope="" ma:versionID="9dafcaa60704a9c7aeef3226d1196dc9">
  <xsd:schema xmlns:xsd="http://www.w3.org/2001/XMLSchema" xmlns:xs="http://www.w3.org/2001/XMLSchema" xmlns:p="http://schemas.microsoft.com/office/2006/metadata/properties" xmlns:ns2="f8373923-0c52-4f4a-9e1c-36d51bbad11e" targetNamespace="http://schemas.microsoft.com/office/2006/metadata/properties" ma:root="true" ma:fieldsID="9da72e95a3c544ecca76d967d8f7795d" ns2:_="">
    <xsd:import namespace="f8373923-0c52-4f4a-9e1c-36d51bbad1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73923-0c52-4f4a-9e1c-36d51bbad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A4A3F-C60D-4440-A2DC-0C9DC7CFFA43}">
  <ds:schemaRefs>
    <ds:schemaRef ds:uri="http://schemas.openxmlformats.org/officeDocument/2006/bibliography"/>
  </ds:schemaRefs>
</ds:datastoreItem>
</file>

<file path=customXml/itemProps2.xml><?xml version="1.0" encoding="utf-8"?>
<ds:datastoreItem xmlns:ds="http://schemas.openxmlformats.org/officeDocument/2006/customXml" ds:itemID="{F9999248-513D-4E30-A0AF-06B05E8CF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73923-0c52-4f4a-9e1c-36d51bbad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C3E60-FFD4-4388-95B3-522D8E6798C9}">
  <ds:schemaRefs>
    <ds:schemaRef ds:uri="http://schemas.microsoft.com/sharepoint/v3/contenttype/forms"/>
  </ds:schemaRefs>
</ds:datastoreItem>
</file>

<file path=customXml/itemProps4.xml><?xml version="1.0" encoding="utf-8"?>
<ds:datastoreItem xmlns:ds="http://schemas.openxmlformats.org/officeDocument/2006/customXml" ds:itemID="{14F25E91-017C-4907-8BF4-BD9DD7007EFD}">
  <ds:schemaRefs>
    <ds:schemaRef ds:uri="http://purl.org/dc/dcmitype/"/>
    <ds:schemaRef ds:uri="http://schemas.microsoft.com/office/2006/documentManagement/types"/>
    <ds:schemaRef ds:uri="http://schemas.microsoft.com/office/2006/metadata/properties"/>
    <ds:schemaRef ds:uri="f8373923-0c52-4f4a-9e1c-36d51bbad11e"/>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3835</Characters>
  <Application>Microsoft Office Word</Application>
  <DocSecurity>2</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Lambert</dc:creator>
  <dc:description/>
  <cp:lastModifiedBy>Laurence Lambert</cp:lastModifiedBy>
  <cp:revision>3</cp:revision>
  <dcterms:created xsi:type="dcterms:W3CDTF">2024-02-09T15:07:00Z</dcterms:created>
  <dcterms:modified xsi:type="dcterms:W3CDTF">2024-02-21T12:51:00Z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0x01010037B965493A08D04FAC371D03127BD03E</vt:lpwstr>
  </property>
</Properties>
</file>